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3" w:rsidRPr="00007A53" w:rsidRDefault="00007A53" w:rsidP="00007A53">
      <w:pPr>
        <w:rPr>
          <w:rFonts w:ascii="ＭＳ 明朝" w:hAnsi="ＭＳ 明朝" w:cs="ＭＳ 明朝"/>
          <w:color w:val="000000"/>
          <w:kern w:val="0"/>
        </w:rPr>
      </w:pPr>
      <w:r w:rsidRPr="00007A5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-134620</wp:posOffset>
                </wp:positionV>
                <wp:extent cx="5591175" cy="266700"/>
                <wp:effectExtent l="0" t="0" r="28575" b="1905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667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53" w:rsidRDefault="00007A53" w:rsidP="00007A5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既に事業計画書を作成されている場合は他のフォーマットでも構いません。（同様の項目の記載がある場合に限ります。）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162.7pt;margin-top:-10.6pt;width:44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" fillcolor="#f2dbdb">
                <v:textbox inset="5.85pt,.7pt,5.85pt,.7pt">
                  <w:txbxContent>
                    <w:p w:rsidR="00007A53" w:rsidRDefault="00007A53" w:rsidP="00007A5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既に事業計画書を作成されている場合は他のフォーマットでも構いません。（同様の項目の記載がある場合に限ります。）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7A53">
        <w:rPr>
          <w:rFonts w:ascii="ＭＳ 明朝" w:hAnsi="ＭＳ 明朝" w:cs="ＭＳ 明朝" w:hint="eastAsia"/>
          <w:color w:val="000000"/>
          <w:kern w:val="0"/>
        </w:rPr>
        <w:t>（参考１）事業計画書のひな型</w:t>
      </w:r>
    </w:p>
    <w:tbl>
      <w:tblPr>
        <w:tblStyle w:val="aa"/>
        <w:tblW w:w="15388" w:type="dxa"/>
        <w:tblInd w:w="0" w:type="dxa"/>
        <w:tblLook w:val="04A0" w:firstRow="1" w:lastRow="0" w:firstColumn="1" w:lastColumn="0" w:noHBand="0" w:noVBand="1"/>
      </w:tblPr>
      <w:tblGrid>
        <w:gridCol w:w="1129"/>
        <w:gridCol w:w="142"/>
        <w:gridCol w:w="142"/>
        <w:gridCol w:w="567"/>
        <w:gridCol w:w="583"/>
        <w:gridCol w:w="1401"/>
        <w:gridCol w:w="48"/>
        <w:gridCol w:w="1449"/>
        <w:gridCol w:w="1449"/>
        <w:gridCol w:w="1449"/>
        <w:gridCol w:w="283"/>
        <w:gridCol w:w="6662"/>
        <w:gridCol w:w="84"/>
      </w:tblGrid>
      <w:tr w:rsidR="003C25EF" w:rsidRPr="00DF68B1" w:rsidTr="003C25EF">
        <w:tc>
          <w:tcPr>
            <w:tcW w:w="1129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会社名</w:t>
            </w:r>
          </w:p>
        </w:tc>
        <w:tc>
          <w:tcPr>
            <w:tcW w:w="14259" w:type="dxa"/>
            <w:gridSpan w:val="12"/>
          </w:tcPr>
          <w:p w:rsidR="003C25EF" w:rsidRPr="00DF68B1" w:rsidDel="00AF7C6A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noProof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trHeight w:val="256"/>
        </w:trPr>
        <w:tc>
          <w:tcPr>
            <w:tcW w:w="15388" w:type="dxa"/>
            <w:gridSpan w:val="13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事業目的・理念（創業の場合は創業する目的、動機）</w:t>
            </w:r>
          </w:p>
        </w:tc>
      </w:tr>
      <w:tr w:rsidR="003C25EF" w:rsidRPr="00DF68B1" w:rsidTr="003C25EF">
        <w:trPr>
          <w:trHeight w:val="1182"/>
        </w:trPr>
        <w:tc>
          <w:tcPr>
            <w:tcW w:w="15388" w:type="dxa"/>
            <w:gridSpan w:val="13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c>
          <w:tcPr>
            <w:tcW w:w="15388" w:type="dxa"/>
            <w:gridSpan w:val="13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事業の概要</w:t>
            </w:r>
          </w:p>
        </w:tc>
      </w:tr>
      <w:tr w:rsidR="003C25EF" w:rsidRPr="00DF68B1" w:rsidTr="003C25EF">
        <w:trPr>
          <w:trHeight w:val="1182"/>
        </w:trPr>
        <w:tc>
          <w:tcPr>
            <w:tcW w:w="15388" w:type="dxa"/>
            <w:gridSpan w:val="13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c>
          <w:tcPr>
            <w:tcW w:w="8642" w:type="dxa"/>
            <w:gridSpan w:val="11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新商品の開発または新サービスの内容</w:t>
            </w:r>
          </w:p>
        </w:tc>
        <w:tc>
          <w:tcPr>
            <w:tcW w:w="6746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代表者及び主要経営陣の経歴</w:t>
            </w:r>
          </w:p>
        </w:tc>
      </w:tr>
      <w:tr w:rsidR="003C25EF" w:rsidRPr="00DF68B1" w:rsidTr="003C25EF">
        <w:trPr>
          <w:trHeight w:val="1182"/>
        </w:trPr>
        <w:tc>
          <w:tcPr>
            <w:tcW w:w="8642" w:type="dxa"/>
            <w:gridSpan w:val="11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746" w:type="dxa"/>
            <w:gridSpan w:val="2"/>
            <w:vMerge w:val="restart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c>
          <w:tcPr>
            <w:tcW w:w="3964" w:type="dxa"/>
            <w:gridSpan w:val="6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経営上の課題項目又は重点取組項目</w:t>
            </w: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（該当項目に〇）</w:t>
            </w:r>
          </w:p>
        </w:tc>
        <w:tc>
          <w:tcPr>
            <w:tcW w:w="4678" w:type="dxa"/>
            <w:gridSpan w:val="5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課題項目又は重点取組項目を踏まえた具体策</w:t>
            </w: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 w:val="restart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経営全般</w:t>
            </w: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経営戦略の策定</w:t>
            </w:r>
          </w:p>
        </w:tc>
        <w:tc>
          <w:tcPr>
            <w:tcW w:w="4678" w:type="dxa"/>
            <w:gridSpan w:val="5"/>
            <w:vMerge w:val="restart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事業の選択と集中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IT化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 w:val="restart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売上・収益</w:t>
            </w: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新商品・新サービスの開発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営業力の強化・販路拡大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競合・類似ビジネスへの対応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原価・経費の削減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 w:val="restart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人材・マネジメント</w:t>
            </w: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管理者層の育成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必要な人材の採用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マネジメントの向上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 w:val="restart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財務</w:t>
            </w: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設備投資計画の策定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資金繰り計画の策定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1413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984" w:type="dxa"/>
            <w:gridSpan w:val="2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>資金調達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</w:tr>
      <w:tr w:rsidR="003C25EF" w:rsidRPr="00DF68B1" w:rsidTr="003C25EF">
        <w:tc>
          <w:tcPr>
            <w:tcW w:w="3964" w:type="dxa"/>
            <w:gridSpan w:val="6"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リスク対応・その他（　　　　　　　）</w:t>
            </w:r>
          </w:p>
        </w:tc>
        <w:tc>
          <w:tcPr>
            <w:tcW w:w="4678" w:type="dxa"/>
            <w:gridSpan w:val="5"/>
            <w:vMerge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746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</w:trPr>
        <w:tc>
          <w:tcPr>
            <w:tcW w:w="8359" w:type="dxa"/>
            <w:gridSpan w:val="10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lastRenderedPageBreak/>
              <w:t>財務計画（単位：万円）</w:t>
            </w:r>
          </w:p>
        </w:tc>
        <w:tc>
          <w:tcPr>
            <w:tcW w:w="6945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noProof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256"/>
        </w:trPr>
        <w:tc>
          <w:tcPr>
            <w:tcW w:w="1271" w:type="dxa"/>
            <w:gridSpan w:val="2"/>
            <w:vMerge w:val="restart"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gridSpan w:val="3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今期見込</w:t>
            </w:r>
          </w:p>
        </w:tc>
        <w:tc>
          <w:tcPr>
            <w:tcW w:w="1449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計画１期目</w:t>
            </w:r>
          </w:p>
        </w:tc>
        <w:tc>
          <w:tcPr>
            <w:tcW w:w="1449" w:type="dxa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計画２期目</w:t>
            </w: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計画３期目</w:t>
            </w:r>
          </w:p>
        </w:tc>
        <w:tc>
          <w:tcPr>
            <w:tcW w:w="1449" w:type="dxa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将来見込</w:t>
            </w:r>
            <w:r w:rsidRPr="00DF68B1">
              <w:rPr>
                <w:rFonts w:ascii="ＭＳ 明朝" w:hAnsi="ＭＳ 明朝" w:cs="ＭＳ 明朝" w:hint="eastAsia"/>
                <w:color w:val="000000"/>
                <w:sz w:val="12"/>
                <w:szCs w:val="12"/>
              </w:rPr>
              <w:t xml:space="preserve">　　</w:t>
            </w:r>
          </w:p>
        </w:tc>
        <w:tc>
          <w:tcPr>
            <w:tcW w:w="6945" w:type="dxa"/>
            <w:gridSpan w:val="2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568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A307E" wp14:editId="44B2F85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180340</wp:posOffset>
                      </wp:positionV>
                      <wp:extent cx="504825" cy="476250"/>
                      <wp:effectExtent l="0" t="38100" r="47625" b="190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D91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14.55pt;margin-top:14.2pt;width:39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試験研究費等の見込み・計画の詳細</w:t>
            </w:r>
          </w:p>
        </w:tc>
      </w:tr>
      <w:tr w:rsidR="003C25EF" w:rsidRPr="00DF68B1" w:rsidTr="003C25EF">
        <w:trPr>
          <w:gridAfter w:val="1"/>
          <w:wAfter w:w="84" w:type="dxa"/>
          <w:trHeight w:val="256"/>
        </w:trPr>
        <w:tc>
          <w:tcPr>
            <w:tcW w:w="1271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243"/>
              <w:jc w:val="left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gridSpan w:val="3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449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449" w:type="dxa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</w:t>
            </w:r>
          </w:p>
        </w:tc>
        <w:tc>
          <w:tcPr>
            <w:tcW w:w="1449" w:type="dxa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2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期頃</w:t>
            </w:r>
          </w:p>
        </w:tc>
        <w:tc>
          <w:tcPr>
            <w:tcW w:w="6945" w:type="dxa"/>
            <w:gridSpan w:val="2"/>
            <w:vMerge w:val="restart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568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ED02C" wp14:editId="04B4DDF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440690</wp:posOffset>
                      </wp:positionV>
                      <wp:extent cx="4238625" cy="628650"/>
                      <wp:effectExtent l="0" t="0" r="28575" b="19050"/>
                      <wp:wrapNone/>
                      <wp:docPr id="30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5EF" w:rsidRPr="000C129A" w:rsidRDefault="003C25EF" w:rsidP="003C25E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発行会社の設立経過年数が１年未満かつ最初の事業年度が未経過の場合であって、プレシード・シード特例の適用を受けようとする場合を除いて省略可能です。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ED0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0" o:spid="_x0000_s1027" type="#_x0000_t202" style="position:absolute;left:0;text-align:left;margin-left:4.9pt;margin-top:34.7pt;width:33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" fillcolor="#f2dbdb">
                      <v:textbox inset="5.85pt,.7pt,5.85pt,.7pt">
                        <w:txbxContent>
                          <w:p w:rsidR="003C25EF" w:rsidRPr="000C129A" w:rsidRDefault="003C25EF" w:rsidP="003C25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発行会社の設立経過年数が１年未満かつ最初の事業年度が未経過の場合であって、プレシード・シード特例の適用を受けようとする場合を除いて省略可能です。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売上高</w:t>
            </w:r>
          </w:p>
        </w:tc>
        <w:tc>
          <w:tcPr>
            <w:tcW w:w="1292" w:type="dxa"/>
            <w:gridSpan w:val="3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試験研究費等</w:t>
            </w:r>
          </w:p>
        </w:tc>
        <w:tc>
          <w:tcPr>
            <w:tcW w:w="1292" w:type="dxa"/>
            <w:gridSpan w:val="3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</w:tcPr>
          <w:p w:rsidR="003C25EF" w:rsidRPr="00DF68B1" w:rsidRDefault="003C25EF" w:rsidP="006F2DF4">
            <w:pPr>
              <w:widowControl/>
              <w:ind w:firstLine="568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B2EB46" wp14:editId="4FF8A0EA">
                      <wp:simplePos x="0" y="0"/>
                      <wp:positionH relativeFrom="column">
                        <wp:posOffset>-899161</wp:posOffset>
                      </wp:positionH>
                      <wp:positionV relativeFrom="paragraph">
                        <wp:posOffset>76199</wp:posOffset>
                      </wp:positionV>
                      <wp:extent cx="4629150" cy="57150"/>
                      <wp:effectExtent l="19050" t="76200" r="19050" b="3810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291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1832" id="直線矢印コネクタ 34" o:spid="_x0000_s1026" type="#_x0000_t32" style="position:absolute;left:0;text-align:left;margin-left:-70.8pt;margin-top:6pt;width:364.5pt;height: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9" w:type="dxa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</w:tcPr>
          <w:p w:rsidR="003C25EF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996D65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販売費及び</w:t>
            </w:r>
          </w:p>
          <w:p w:rsidR="003C25EF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996D65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一般管理費</w:t>
            </w:r>
          </w:p>
        </w:tc>
        <w:tc>
          <w:tcPr>
            <w:tcW w:w="1292" w:type="dxa"/>
            <w:gridSpan w:val="3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営業利益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  <w:tcBorders>
              <w:bottom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経常利益</w:t>
            </w:r>
          </w:p>
        </w:tc>
        <w:tc>
          <w:tcPr>
            <w:tcW w:w="1292" w:type="dxa"/>
            <w:gridSpan w:val="3"/>
            <w:tcBorders>
              <w:bottom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tcBorders>
              <w:bottom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double" w:sz="4" w:space="0" w:color="auto"/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293"/>
        </w:trPr>
        <w:tc>
          <w:tcPr>
            <w:tcW w:w="1271" w:type="dxa"/>
            <w:gridSpan w:val="2"/>
            <w:vMerge w:val="restart"/>
            <w:tcBorders>
              <w:top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資産</w:t>
            </w:r>
          </w:p>
        </w:tc>
        <w:tc>
          <w:tcPr>
            <w:tcW w:w="1292" w:type="dxa"/>
            <w:gridSpan w:val="3"/>
            <w:vMerge w:val="restart"/>
            <w:tcBorders>
              <w:top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販売費及び一般管理費の見込み・計画の詳細</w:t>
            </w:r>
          </w:p>
        </w:tc>
      </w:tr>
      <w:tr w:rsidR="003C25EF" w:rsidRPr="00DF68B1" w:rsidTr="003C25EF">
        <w:trPr>
          <w:gridAfter w:val="1"/>
          <w:wAfter w:w="84" w:type="dxa"/>
          <w:trHeight w:val="292"/>
        </w:trPr>
        <w:tc>
          <w:tcPr>
            <w:tcW w:w="1271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292" w:type="dxa"/>
            <w:gridSpan w:val="3"/>
            <w:vMerge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vMerge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/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/>
            <w:tcBorders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568"/>
              <w:jc w:val="lef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20B99" wp14:editId="50C3B736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-4445</wp:posOffset>
                      </wp:positionV>
                      <wp:extent cx="352425" cy="476250"/>
                      <wp:effectExtent l="0" t="38100" r="47625" b="190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8831" id="直線矢印コネクタ 32" o:spid="_x0000_s1026" type="#_x0000_t32" style="position:absolute;left:0;text-align:left;margin-left:22.65pt;margin-top:-.35pt;width:27.75pt;height:3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86928" wp14:editId="7DC71BDD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466725</wp:posOffset>
                      </wp:positionV>
                      <wp:extent cx="4238625" cy="676275"/>
                      <wp:effectExtent l="0" t="0" r="28575" b="28575"/>
                      <wp:wrapNone/>
                      <wp:docPr id="11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5EF" w:rsidRPr="000C129A" w:rsidRDefault="003C25EF" w:rsidP="003C25E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発行会社の設立年の12月3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日時点で最初の事業年度が未経過の場合であって、起業特例の要件を満たすことを証する場合を除いて省略可能です。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86928" id="_x0000_s1028" type="#_x0000_t202" style="position:absolute;left:0;text-align:left;margin-left:3.3pt;margin-top:36.75pt;width:333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" fillcolor="#f2dbdb">
                      <v:textbox inset="5.85pt,.7pt,5.85pt,.7pt">
                        <w:txbxContent>
                          <w:p w:rsidR="003C25EF" w:rsidRPr="000C129A" w:rsidRDefault="003C25EF" w:rsidP="003C25E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発行会社の設立年の12月3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日時点で最初の事業年度が未経過の場合であって、起業特例の要件を満たすことを証する場合を除いて省略可能です。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負債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568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84E2B2" wp14:editId="36F9B8C8">
                      <wp:simplePos x="0" y="0"/>
                      <wp:positionH relativeFrom="column">
                        <wp:posOffset>-3659506</wp:posOffset>
                      </wp:positionH>
                      <wp:positionV relativeFrom="paragraph">
                        <wp:posOffset>-1358265</wp:posOffset>
                      </wp:positionV>
                      <wp:extent cx="4619625" cy="1800225"/>
                      <wp:effectExtent l="38100" t="38100" r="28575" b="2857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19625" cy="1800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112EB" id="直線矢印コネクタ 40" o:spid="_x0000_s1026" type="#_x0000_t32" style="position:absolute;left:0;text-align:left;margin-left:-288.15pt;margin-top:-106.95pt;width:363.75pt;height:141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586"/>
        </w:trPr>
        <w:tc>
          <w:tcPr>
            <w:tcW w:w="1271" w:type="dxa"/>
            <w:gridSpan w:val="2"/>
            <w:tcBorders>
              <w:bottom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純資産</w:t>
            </w:r>
          </w:p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(うち出資を受けた金額)</w:t>
            </w:r>
          </w:p>
        </w:tc>
        <w:tc>
          <w:tcPr>
            <w:tcW w:w="1292" w:type="dxa"/>
            <w:gridSpan w:val="3"/>
            <w:tcBorders>
              <w:bottom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  <w:p w:rsidR="003C25EF" w:rsidRPr="00996D65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（）</w:t>
            </w:r>
          </w:p>
        </w:tc>
        <w:tc>
          <w:tcPr>
            <w:tcW w:w="1449" w:type="dxa"/>
            <w:gridSpan w:val="2"/>
            <w:tcBorders>
              <w:bottom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（）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（）</w:t>
            </w:r>
          </w:p>
        </w:tc>
        <w:tc>
          <w:tcPr>
            <w:tcW w:w="1449" w:type="dxa"/>
            <w:tcBorders>
              <w:bottom w:val="double" w:sz="4" w:space="0" w:color="auto"/>
              <w:right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（）</w:t>
            </w: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</w:tcPr>
          <w:p w:rsidR="003C25EF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（）</w:t>
            </w: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  <w:tr w:rsidR="003C25EF" w:rsidRPr="00DF68B1" w:rsidTr="003C25EF">
        <w:trPr>
          <w:gridAfter w:val="1"/>
          <w:wAfter w:w="84" w:type="dxa"/>
          <w:trHeight w:val="606"/>
        </w:trPr>
        <w:tc>
          <w:tcPr>
            <w:tcW w:w="127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center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従業員</w:t>
            </w:r>
            <w:r w:rsidRPr="00DF68B1">
              <w:rPr>
                <w:rFonts w:ascii="ＭＳ 明朝" w:hAnsi="ＭＳ 明朝" w:cs="ＭＳ 明朝"/>
                <w:color w:val="000000"/>
                <w:sz w:val="16"/>
                <w:szCs w:val="12"/>
              </w:rPr>
              <w:t>（</w:t>
            </w:r>
            <w:r w:rsidRPr="00DF68B1">
              <w:rPr>
                <w:rFonts w:ascii="ＭＳ 明朝" w:hAnsi="ＭＳ 明朝" w:cs="ＭＳ 明朝" w:hint="eastAsia"/>
                <w:color w:val="000000"/>
                <w:sz w:val="16"/>
                <w:szCs w:val="12"/>
              </w:rPr>
              <w:t>人</w:t>
            </w:r>
            <w:r w:rsidRPr="00DF68B1">
              <w:rPr>
                <w:rFonts w:ascii="ＭＳ 明朝" w:hAnsi="ＭＳ 明朝" w:cs="ＭＳ 明朝"/>
                <w:color w:val="000000"/>
                <w:sz w:val="16"/>
                <w:szCs w:val="12"/>
              </w:rPr>
              <w:t>）</w:t>
            </w:r>
          </w:p>
        </w:tc>
        <w:tc>
          <w:tcPr>
            <w:tcW w:w="129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  <w:tc>
          <w:tcPr>
            <w:tcW w:w="694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C25EF" w:rsidRPr="00DF68B1" w:rsidRDefault="003C25EF" w:rsidP="006F2DF4">
            <w:pPr>
              <w:widowControl/>
              <w:ind w:firstLine="324"/>
              <w:jc w:val="right"/>
              <w:rPr>
                <w:rFonts w:ascii="ＭＳ 明朝" w:hAnsi="ＭＳ 明朝" w:cs="ＭＳ 明朝"/>
                <w:color w:val="000000"/>
                <w:sz w:val="16"/>
                <w:szCs w:val="12"/>
              </w:rPr>
            </w:pPr>
          </w:p>
        </w:tc>
      </w:tr>
    </w:tbl>
    <w:p w:rsidR="003C25EF" w:rsidRPr="00AF7C6A" w:rsidRDefault="003C25EF" w:rsidP="003C25EF">
      <w:pPr>
        <w:rPr>
          <w:rFonts w:ascii="ＭＳ 明朝" w:hAnsi="ＭＳ 明朝" w:cs="ＭＳ 明朝"/>
          <w:color w:val="000000"/>
          <w:kern w:val="0"/>
        </w:rPr>
      </w:pPr>
      <w:r w:rsidRPr="00DF68B1">
        <w:rPr>
          <w:rFonts w:ascii="ＭＳ 明朝" w:hAnsi="ＭＳ 明朝" w:cs="ＭＳ 明朝" w:hint="eastAsia"/>
          <w:noProof/>
          <w:color w:val="000000"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29CA3" wp14:editId="21AFD3BC">
                <wp:simplePos x="0" y="0"/>
                <wp:positionH relativeFrom="column">
                  <wp:posOffset>-3175</wp:posOffset>
                </wp:positionH>
                <wp:positionV relativeFrom="paragraph">
                  <wp:posOffset>-5709285</wp:posOffset>
                </wp:positionV>
                <wp:extent cx="714375" cy="39052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E8190" id="直線コネクタ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-449.55pt" to="56pt,-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A658EC" w:rsidRPr="00007A53" w:rsidRDefault="003C25EF" w:rsidP="00007A53">
      <w:pPr>
        <w:rPr>
          <w:rFonts w:ascii="ＭＳ 明朝" w:hAnsi="ＭＳ 明朝"/>
        </w:rPr>
      </w:pPr>
      <w:bookmarkStart w:id="0" w:name="_GoBack"/>
      <w:bookmarkEnd w:id="0"/>
    </w:p>
    <w:sectPr w:rsidR="00A658EC" w:rsidRPr="00007A53" w:rsidSect="00007A53">
      <w:pgSz w:w="16838" w:h="11906" w:orient="landscape" w:code="9"/>
      <w:pgMar w:top="851" w:right="567" w:bottom="851" w:left="567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9" w:rsidRDefault="00313C28">
      <w:r>
        <w:separator/>
      </w:r>
    </w:p>
  </w:endnote>
  <w:endnote w:type="continuationSeparator" w:id="0">
    <w:p w:rsidR="004443E9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9" w:rsidRDefault="00313C28">
      <w:r>
        <w:separator/>
      </w:r>
    </w:p>
  </w:footnote>
  <w:footnote w:type="continuationSeparator" w:id="0">
    <w:p w:rsidR="004443E9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07A53"/>
    <w:rsid w:val="00150761"/>
    <w:rsid w:val="00313C28"/>
    <w:rsid w:val="003C25EF"/>
    <w:rsid w:val="004443E9"/>
    <w:rsid w:val="0048620B"/>
    <w:rsid w:val="00692D67"/>
    <w:rsid w:val="008361EE"/>
    <w:rsid w:val="008B0496"/>
    <w:rsid w:val="00AB6AE6"/>
    <w:rsid w:val="00AD6AEA"/>
    <w:rsid w:val="00BE2606"/>
    <w:rsid w:val="00D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AA7D0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table" w:styleId="aa">
    <w:name w:val="Table Grid"/>
    <w:basedOn w:val="a1"/>
    <w:rsid w:val="00007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須藤　真知</cp:lastModifiedBy>
  <cp:revision>5</cp:revision>
  <dcterms:created xsi:type="dcterms:W3CDTF">2022-10-05T06:37:00Z</dcterms:created>
  <dcterms:modified xsi:type="dcterms:W3CDTF">2023-06-28T06:35:00Z</dcterms:modified>
</cp:coreProperties>
</file>