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37C" w:rsidRDefault="00003B66" w:rsidP="0096337C">
      <w:pPr>
        <w:pStyle w:val="ac"/>
        <w:rPr>
          <w:spacing w:val="0"/>
          <w:sz w:val="24"/>
        </w:rPr>
      </w:pPr>
      <w:r w:rsidRPr="00DF68B1">
        <w:rPr>
          <w:rFonts w:hAnsi="ＭＳ 明朝" w:hint="eastAsia"/>
          <w:noProof/>
          <w:szCs w:val="21"/>
        </w:rPr>
        <mc:AlternateContent>
          <mc:Choice Requires="wps">
            <w:drawing>
              <wp:anchor distT="0" distB="0" distL="114300" distR="114300" simplePos="0" relativeHeight="251674624" behindDoc="0" locked="0" layoutInCell="1" allowOverlap="1" wp14:anchorId="56744D16" wp14:editId="46BE21FA">
                <wp:simplePos x="0" y="0"/>
                <wp:positionH relativeFrom="column">
                  <wp:posOffset>1218565</wp:posOffset>
                </wp:positionH>
                <wp:positionV relativeFrom="paragraph">
                  <wp:posOffset>-90805</wp:posOffset>
                </wp:positionV>
                <wp:extent cx="3870960" cy="297180"/>
                <wp:effectExtent l="0" t="0" r="15240" b="2667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297180"/>
                        </a:xfrm>
                        <a:prstGeom prst="rect">
                          <a:avLst/>
                        </a:prstGeom>
                        <a:solidFill>
                          <a:srgbClr val="CCECFF"/>
                        </a:solidFill>
                        <a:ln w="9525">
                          <a:solidFill>
                            <a:srgbClr val="000000"/>
                          </a:solidFill>
                          <a:miter lim="800000"/>
                          <a:headEnd/>
                          <a:tailEnd/>
                        </a:ln>
                      </wps:spPr>
                      <wps:txbx>
                        <w:txbxContent>
                          <w:p w:rsidR="00003B66" w:rsidRPr="0073626D" w:rsidRDefault="00003B66" w:rsidP="00003B66">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１０－１</w:t>
                            </w:r>
                            <w:r>
                              <w:rPr>
                                <w:rFonts w:ascii="ＭＳ ゴシック" w:eastAsia="ＭＳ ゴシック" w:hAnsi="ＭＳ ゴシック"/>
                                <w:sz w:val="18"/>
                                <w:szCs w:val="18"/>
                              </w:rPr>
                              <w:t>）と「直接投資用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44D16" id="_x0000_t202" coordsize="21600,21600" o:spt="202" path="m,l,21600r21600,l21600,xe">
                <v:stroke joinstyle="miter"/>
                <v:path gradientshapeok="t" o:connecttype="rect"/>
              </v:shapetype>
              <v:shape id="Text Box 55" o:spid="_x0000_s1026" type="#_x0000_t202" style="position:absolute;left:0;text-align:left;margin-left:95.95pt;margin-top:-7.15pt;width:304.8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" fillcolor="#ccecff">
                <v:textbox inset="5.85pt,.7pt,5.85pt,.7pt">
                  <w:txbxContent>
                    <w:p w:rsidR="00003B66" w:rsidRPr="0073626D" w:rsidRDefault="00003B66" w:rsidP="00003B66">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１０－１</w:t>
                      </w:r>
                      <w:r>
                        <w:rPr>
                          <w:rFonts w:ascii="ＭＳ ゴシック" w:eastAsia="ＭＳ ゴシック" w:hAnsi="ＭＳ ゴシック"/>
                          <w:sz w:val="18"/>
                          <w:szCs w:val="18"/>
                        </w:rPr>
                        <w:t>）と「直接投資用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v:textbox>
              </v:shape>
            </w:pict>
          </mc:Fallback>
        </mc:AlternateContent>
      </w:r>
      <w:r w:rsidR="0096337C">
        <w:rPr>
          <w:noProof/>
          <w:spacing w:val="0"/>
          <w:sz w:val="21"/>
          <w:szCs w:val="21"/>
        </w:rPr>
        <mc:AlternateContent>
          <mc:Choice Requires="wps">
            <w:drawing>
              <wp:anchor distT="0" distB="0" distL="114300" distR="114300" simplePos="0" relativeHeight="251659264" behindDoc="0" locked="0" layoutInCell="1" allowOverlap="1" wp14:anchorId="635DC5D5" wp14:editId="1F7B6F2C">
                <wp:simplePos x="0" y="0"/>
                <wp:positionH relativeFrom="column">
                  <wp:posOffset>5257800</wp:posOffset>
                </wp:positionH>
                <wp:positionV relativeFrom="paragraph">
                  <wp:posOffset>-114300</wp:posOffset>
                </wp:positionV>
                <wp:extent cx="914400" cy="228600"/>
                <wp:effectExtent l="9525" t="9525" r="9525" b="9525"/>
                <wp:wrapNone/>
                <wp:docPr id="54"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96337C" w:rsidRDefault="0096337C" w:rsidP="0096337C">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DC5D5" id="_x0000_t202" coordsize="21600,21600" o:spt="202" path="m,l,21600r21600,l21600,xe">
                <v:stroke joinstyle="miter"/>
                <v:path gradientshapeok="t" o:connecttype="rect"/>
              </v:shapetype>
              <v:shape id="Text Box 348" o:spid="_x0000_s1026" type="#_x0000_t202" style="position:absolute;left:0;text-align:left;margin-left:414pt;margin-top:-9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">
                <v:textbox inset="5.85pt,.7pt,5.85pt,.7pt">
                  <w:txbxContent>
                    <w:p w:rsidR="0096337C" w:rsidRDefault="0096337C" w:rsidP="0096337C">
                      <w:pPr>
                        <w:jc w:val="center"/>
                      </w:pPr>
                      <w:r>
                        <w:rPr>
                          <w:rFonts w:hint="eastAsia"/>
                        </w:rPr>
                        <w:t>直接投資用</w:t>
                      </w:r>
                    </w:p>
                  </w:txbxContent>
                </v:textbox>
              </v:shape>
            </w:pict>
          </mc:Fallback>
        </mc:AlternateContent>
      </w:r>
      <w:r w:rsidR="0096337C">
        <w:rPr>
          <w:rFonts w:hint="eastAsia"/>
          <w:spacing w:val="0"/>
          <w:sz w:val="24"/>
        </w:rPr>
        <w:t>（参考１</w:t>
      </w:r>
      <w:r w:rsidR="00247EE5">
        <w:rPr>
          <w:rFonts w:hint="eastAsia"/>
          <w:spacing w:val="0"/>
          <w:sz w:val="24"/>
        </w:rPr>
        <w:t>０</w:t>
      </w:r>
      <w:r w:rsidR="0096337C">
        <w:rPr>
          <w:rFonts w:hint="eastAsia"/>
          <w:spacing w:val="0"/>
          <w:sz w:val="24"/>
        </w:rPr>
        <w:t>―１）</w:t>
      </w:r>
    </w:p>
    <w:p w:rsidR="0096337C" w:rsidRDefault="0096337C" w:rsidP="0096337C">
      <w:pPr>
        <w:pStyle w:val="ac"/>
        <w:jc w:val="center"/>
        <w:rPr>
          <w:spacing w:val="0"/>
          <w:sz w:val="21"/>
          <w:szCs w:val="21"/>
        </w:rPr>
      </w:pPr>
    </w:p>
    <w:p w:rsidR="0096337C" w:rsidRDefault="0096337C" w:rsidP="0096337C">
      <w:pPr>
        <w:pStyle w:val="ac"/>
        <w:jc w:val="center"/>
        <w:rPr>
          <w:spacing w:val="0"/>
          <w:sz w:val="21"/>
          <w:szCs w:val="21"/>
        </w:rPr>
      </w:pPr>
      <w:r>
        <w:rPr>
          <w:rFonts w:hint="eastAsia"/>
          <w:spacing w:val="0"/>
          <w:sz w:val="21"/>
          <w:szCs w:val="21"/>
        </w:rPr>
        <w:t>投資契約書に関する追加覚書</w:t>
      </w:r>
    </w:p>
    <w:p w:rsidR="0096337C" w:rsidRDefault="0096337C" w:rsidP="0096337C">
      <w:pPr>
        <w:pStyle w:val="ac"/>
        <w:jc w:val="center"/>
        <w:rPr>
          <w:spacing w:val="0"/>
          <w:sz w:val="21"/>
          <w:szCs w:val="21"/>
        </w:rPr>
      </w:pPr>
    </w:p>
    <w:p w:rsidR="0096337C" w:rsidRDefault="0096337C" w:rsidP="0096337C">
      <w:pPr>
        <w:pStyle w:val="ac"/>
        <w:jc w:val="center"/>
        <w:rPr>
          <w:spacing w:val="0"/>
          <w:sz w:val="21"/>
          <w:szCs w:val="21"/>
        </w:rPr>
      </w:pPr>
    </w:p>
    <w:p w:rsidR="0096337C" w:rsidRDefault="0096337C" w:rsidP="0096337C">
      <w:pPr>
        <w:pStyle w:val="ac"/>
        <w:rPr>
          <w:spacing w:val="0"/>
          <w:sz w:val="21"/>
          <w:szCs w:val="21"/>
        </w:rPr>
      </w:pPr>
      <w:r w:rsidRPr="00D126B3">
        <w:rPr>
          <w:rFonts w:hint="eastAsia"/>
          <w:color w:val="4F81BD"/>
          <w:spacing w:val="0"/>
          <w:sz w:val="21"/>
          <w:szCs w:val="21"/>
        </w:rPr>
        <w:t>●●●●</w:t>
      </w:r>
      <w:r>
        <w:rPr>
          <w:rFonts w:hint="eastAsia"/>
          <w:spacing w:val="0"/>
          <w:sz w:val="21"/>
          <w:szCs w:val="21"/>
        </w:rPr>
        <w:t>株式会社（以下「甲」という。）と</w:t>
      </w:r>
      <w:r w:rsidRPr="00D126B3">
        <w:rPr>
          <w:rFonts w:hint="eastAsia"/>
          <w:color w:val="4F81BD"/>
          <w:spacing w:val="0"/>
          <w:sz w:val="21"/>
          <w:szCs w:val="21"/>
        </w:rPr>
        <w:t>●●●●</w:t>
      </w:r>
      <w:r>
        <w:rPr>
          <w:rFonts w:hint="eastAsia"/>
          <w:spacing w:val="0"/>
          <w:sz w:val="21"/>
          <w:szCs w:val="21"/>
        </w:rPr>
        <w:t>（以下「乙」という。）の間で締結した</w:t>
      </w:r>
      <w:r w:rsidR="00D60280">
        <w:rPr>
          <w:rFonts w:hint="eastAsia"/>
          <w:spacing w:val="0"/>
          <w:sz w:val="21"/>
          <w:szCs w:val="21"/>
        </w:rPr>
        <w:t>令和</w:t>
      </w:r>
      <w:r w:rsidRPr="00D126B3">
        <w:rPr>
          <w:rFonts w:hint="eastAsia"/>
          <w:color w:val="4F81BD"/>
          <w:spacing w:val="0"/>
          <w:sz w:val="21"/>
          <w:szCs w:val="21"/>
        </w:rPr>
        <w:t>●</w:t>
      </w:r>
      <w:r>
        <w:rPr>
          <w:rFonts w:hint="eastAsia"/>
          <w:spacing w:val="0"/>
          <w:sz w:val="21"/>
          <w:szCs w:val="21"/>
        </w:rPr>
        <w:t>年</w:t>
      </w:r>
      <w:r w:rsidRPr="00D126B3">
        <w:rPr>
          <w:rFonts w:hint="eastAsia"/>
          <w:color w:val="4F81BD"/>
          <w:spacing w:val="0"/>
          <w:sz w:val="21"/>
          <w:szCs w:val="21"/>
        </w:rPr>
        <w:t>●</w:t>
      </w:r>
      <w:r>
        <w:rPr>
          <w:rFonts w:hint="eastAsia"/>
          <w:spacing w:val="0"/>
          <w:sz w:val="21"/>
          <w:szCs w:val="21"/>
        </w:rPr>
        <w:t>月</w:t>
      </w:r>
      <w:r w:rsidRPr="00D126B3">
        <w:rPr>
          <w:rFonts w:hint="eastAsia"/>
          <w:color w:val="4F81BD"/>
          <w:spacing w:val="0"/>
          <w:sz w:val="21"/>
          <w:szCs w:val="21"/>
        </w:rPr>
        <w:t>●</w:t>
      </w:r>
      <w:r>
        <w:rPr>
          <w:rFonts w:hint="eastAsia"/>
          <w:spacing w:val="0"/>
          <w:sz w:val="21"/>
          <w:szCs w:val="21"/>
        </w:rPr>
        <w:t>日付投資契約書（以下「原契約書」という。）に関する追加覚書（以下「本覚書」という。）を</w:t>
      </w:r>
      <w:bookmarkStart w:id="0" w:name="_GoBack"/>
      <w:bookmarkEnd w:id="0"/>
      <w:r>
        <w:rPr>
          <w:rFonts w:hint="eastAsia"/>
          <w:spacing w:val="0"/>
          <w:sz w:val="21"/>
          <w:szCs w:val="21"/>
        </w:rPr>
        <w:t>以下のとおり締結する。</w:t>
      </w: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r>
        <w:rPr>
          <w:rFonts w:hint="eastAsia"/>
          <w:spacing w:val="0"/>
          <w:sz w:val="21"/>
          <w:szCs w:val="21"/>
        </w:rPr>
        <w:t>第１条（原契約書の適用）</w:t>
      </w:r>
    </w:p>
    <w:p w:rsidR="0096337C" w:rsidRDefault="0096337C" w:rsidP="0096337C">
      <w:pPr>
        <w:pStyle w:val="ac"/>
        <w:rPr>
          <w:spacing w:val="0"/>
          <w:sz w:val="21"/>
          <w:szCs w:val="21"/>
        </w:rPr>
      </w:pPr>
      <w:r>
        <w:rPr>
          <w:rFonts w:hint="eastAsia"/>
          <w:noProof/>
          <w:spacing w:val="0"/>
          <w:sz w:val="21"/>
          <w:szCs w:val="21"/>
        </w:rPr>
        <mc:AlternateContent>
          <mc:Choice Requires="wps">
            <w:drawing>
              <wp:anchor distT="0" distB="0" distL="114300" distR="114300" simplePos="0" relativeHeight="251661312" behindDoc="0" locked="0" layoutInCell="1" allowOverlap="1" wp14:anchorId="5D64A8F3" wp14:editId="79B2546E">
                <wp:simplePos x="0" y="0"/>
                <wp:positionH relativeFrom="column">
                  <wp:posOffset>4685665</wp:posOffset>
                </wp:positionH>
                <wp:positionV relativeFrom="paragraph">
                  <wp:posOffset>163195</wp:posOffset>
                </wp:positionV>
                <wp:extent cx="2028825" cy="523875"/>
                <wp:effectExtent l="0" t="0" r="28575" b="28575"/>
                <wp:wrapNone/>
                <wp:docPr id="53"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23875"/>
                        </a:xfrm>
                        <a:prstGeom prst="rect">
                          <a:avLst/>
                        </a:prstGeom>
                        <a:solidFill>
                          <a:srgbClr val="CCECFF"/>
                        </a:solidFill>
                        <a:ln w="9525">
                          <a:solidFill>
                            <a:srgbClr val="000000"/>
                          </a:solidFill>
                          <a:miter lim="800000"/>
                          <a:headEnd/>
                          <a:tailEnd/>
                        </a:ln>
                      </wps:spPr>
                      <wps:txbx>
                        <w:txbxContent>
                          <w:p w:rsidR="0096337C" w:rsidRPr="0096337C" w:rsidRDefault="0096337C" w:rsidP="0096337C">
                            <w:pPr>
                              <w:rPr>
                                <w:rFonts w:ascii="ＭＳ ゴシック" w:eastAsia="ＭＳ ゴシック" w:hAnsi="ＭＳ ゴシック"/>
                              </w:rPr>
                            </w:pPr>
                            <w:r w:rsidRPr="0096337C">
                              <w:rPr>
                                <w:rFonts w:ascii="ＭＳ ゴシック" w:eastAsia="ＭＳ ゴシック" w:hAnsi="ＭＳ ゴシック" w:hint="eastAsia"/>
                              </w:rPr>
                              <w:t>第</w:t>
                            </w:r>
                            <w:r w:rsidRPr="0096337C">
                              <w:rPr>
                                <w:rFonts w:ascii="ＭＳ ゴシック" w:eastAsia="ＭＳ ゴシック" w:hAnsi="ＭＳ ゴシック"/>
                              </w:rPr>
                              <w:t>2</w:t>
                            </w:r>
                            <w:r w:rsidRPr="0096337C">
                              <w:rPr>
                                <w:rFonts w:ascii="ＭＳ ゴシック" w:eastAsia="ＭＳ ゴシック" w:hAnsi="ＭＳ ゴシック" w:hint="eastAsia"/>
                              </w:rPr>
                              <w:t>条から第</w:t>
                            </w:r>
                            <w:r w:rsidRPr="0096337C">
                              <w:rPr>
                                <w:rFonts w:ascii="ＭＳ ゴシック" w:eastAsia="ＭＳ ゴシック" w:hAnsi="ＭＳ ゴシック"/>
                              </w:rPr>
                              <w:t>4</w:t>
                            </w:r>
                            <w:r w:rsidRPr="0096337C">
                              <w:rPr>
                                <w:rFonts w:ascii="ＭＳ ゴシック" w:eastAsia="ＭＳ ゴシック" w:hAnsi="ＭＳ ゴシック" w:hint="eastAsia"/>
                              </w:rPr>
                              <w:t>条については、</w:t>
                            </w:r>
                          </w:p>
                          <w:p w:rsidR="0096337C" w:rsidRPr="0096337C" w:rsidRDefault="0096337C" w:rsidP="0096337C">
                            <w:pPr>
                              <w:rPr>
                                <w:rFonts w:ascii="ＭＳ ゴシック" w:eastAsia="ＭＳ ゴシック" w:hAnsi="ＭＳ ゴシック"/>
                              </w:rPr>
                            </w:pPr>
                            <w:r w:rsidRPr="0096337C">
                              <w:rPr>
                                <w:rFonts w:ascii="ＭＳ ゴシック" w:eastAsia="ＭＳ ゴシック" w:hAnsi="ＭＳ ゴシック" w:hint="eastAsia"/>
                              </w:rPr>
                              <w:t>原契約書と重複する場合は省略</w:t>
                            </w:r>
                          </w:p>
                          <w:p w:rsidR="0096337C" w:rsidRPr="0096337C" w:rsidRDefault="0096337C" w:rsidP="0096337C">
                            <w:pPr>
                              <w:rPr>
                                <w:rFonts w:ascii="ＭＳ ゴシック" w:eastAsia="ＭＳ ゴシック" w:hAnsi="ＭＳ ゴシック"/>
                              </w:rPr>
                            </w:pPr>
                            <w:r w:rsidRPr="0096337C">
                              <w:rPr>
                                <w:rFonts w:ascii="ＭＳ ゴシック" w:eastAsia="ＭＳ ゴシック" w:hAnsi="ＭＳ ゴシック" w:hint="eastAsia"/>
                              </w:rPr>
                              <w:t>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4A8F3" id="Text Box 379" o:spid="_x0000_s1028" type="#_x0000_t202" style="position:absolute;left:0;text-align:left;margin-left:368.95pt;margin-top:12.85pt;width:159.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" fillcolor="#ccecff">
                <v:textbox inset="5.85pt,.7pt,5.85pt,.7pt">
                  <w:txbxContent>
                    <w:p w:rsidR="0096337C" w:rsidRPr="0096337C" w:rsidRDefault="0096337C" w:rsidP="0096337C">
                      <w:pPr>
                        <w:rPr>
                          <w:rFonts w:ascii="ＭＳ ゴシック" w:eastAsia="ＭＳ ゴシック" w:hAnsi="ＭＳ ゴシック"/>
                        </w:rPr>
                      </w:pPr>
                      <w:r w:rsidRPr="0096337C">
                        <w:rPr>
                          <w:rFonts w:ascii="ＭＳ ゴシック" w:eastAsia="ＭＳ ゴシック" w:hAnsi="ＭＳ ゴシック" w:hint="eastAsia"/>
                        </w:rPr>
                        <w:t>第</w:t>
                      </w:r>
                      <w:r w:rsidRPr="0096337C">
                        <w:rPr>
                          <w:rFonts w:ascii="ＭＳ ゴシック" w:eastAsia="ＭＳ ゴシック" w:hAnsi="ＭＳ ゴシック"/>
                        </w:rPr>
                        <w:t>2</w:t>
                      </w:r>
                      <w:r w:rsidRPr="0096337C">
                        <w:rPr>
                          <w:rFonts w:ascii="ＭＳ ゴシック" w:eastAsia="ＭＳ ゴシック" w:hAnsi="ＭＳ ゴシック" w:hint="eastAsia"/>
                        </w:rPr>
                        <w:t>条から第</w:t>
                      </w:r>
                      <w:r w:rsidRPr="0096337C">
                        <w:rPr>
                          <w:rFonts w:ascii="ＭＳ ゴシック" w:eastAsia="ＭＳ ゴシック" w:hAnsi="ＭＳ ゴシック"/>
                        </w:rPr>
                        <w:t>4</w:t>
                      </w:r>
                      <w:r w:rsidRPr="0096337C">
                        <w:rPr>
                          <w:rFonts w:ascii="ＭＳ ゴシック" w:eastAsia="ＭＳ ゴシック" w:hAnsi="ＭＳ ゴシック" w:hint="eastAsia"/>
                        </w:rPr>
                        <w:t>条については、</w:t>
                      </w:r>
                    </w:p>
                    <w:p w:rsidR="0096337C" w:rsidRPr="0096337C" w:rsidRDefault="0096337C" w:rsidP="0096337C">
                      <w:pPr>
                        <w:rPr>
                          <w:rFonts w:ascii="ＭＳ ゴシック" w:eastAsia="ＭＳ ゴシック" w:hAnsi="ＭＳ ゴシック"/>
                        </w:rPr>
                      </w:pPr>
                      <w:r w:rsidRPr="0096337C">
                        <w:rPr>
                          <w:rFonts w:ascii="ＭＳ ゴシック" w:eastAsia="ＭＳ ゴシック" w:hAnsi="ＭＳ ゴシック" w:hint="eastAsia"/>
                        </w:rPr>
                        <w:t>原契約書と重複する場合は省略</w:t>
                      </w:r>
                    </w:p>
                    <w:p w:rsidR="0096337C" w:rsidRPr="0096337C" w:rsidRDefault="0096337C" w:rsidP="0096337C">
                      <w:pPr>
                        <w:rPr>
                          <w:rFonts w:ascii="ＭＳ ゴシック" w:eastAsia="ＭＳ ゴシック" w:hAnsi="ＭＳ ゴシック"/>
                        </w:rPr>
                      </w:pPr>
                      <w:r w:rsidRPr="0096337C">
                        <w:rPr>
                          <w:rFonts w:ascii="ＭＳ ゴシック" w:eastAsia="ＭＳ ゴシック" w:hAnsi="ＭＳ ゴシック" w:hint="eastAsia"/>
                        </w:rPr>
                        <w:t>可能です。</w:t>
                      </w:r>
                    </w:p>
                  </w:txbxContent>
                </v:textbox>
              </v:shape>
            </w:pict>
          </mc:Fallback>
        </mc:AlternateContent>
      </w:r>
      <w:r>
        <w:rPr>
          <w:rFonts w:hint="eastAsia"/>
          <w:spacing w:val="0"/>
          <w:sz w:val="21"/>
          <w:szCs w:val="21"/>
        </w:rPr>
        <w:t>以下の条項において別段の定めなき限り、原契約書における甲乙間の定めは、本覚書で締結後も当該定めに従って、引き続き甲乙間に適用されるものとする。</w:t>
      </w:r>
    </w:p>
    <w:p w:rsidR="0096337C" w:rsidRDefault="0096337C" w:rsidP="0096337C">
      <w:pPr>
        <w:pStyle w:val="ac"/>
        <w:rPr>
          <w:spacing w:val="0"/>
          <w:sz w:val="21"/>
          <w:szCs w:val="21"/>
        </w:rPr>
      </w:pPr>
    </w:p>
    <w:p w:rsidR="0096337C" w:rsidRDefault="0096337C" w:rsidP="0096337C">
      <w:pPr>
        <w:pStyle w:val="ac"/>
        <w:rPr>
          <w:spacing w:val="0"/>
          <w:sz w:val="21"/>
          <w:szCs w:val="21"/>
        </w:rPr>
      </w:pPr>
      <w:r>
        <w:rPr>
          <w:rFonts w:hint="eastAsia"/>
          <w:spacing w:val="0"/>
          <w:sz w:val="21"/>
          <w:szCs w:val="21"/>
        </w:rPr>
        <w:t>第２条（発行株式総数及び払込金額）</w:t>
      </w:r>
    </w:p>
    <w:p w:rsidR="0096337C" w:rsidRDefault="0096337C" w:rsidP="0096337C">
      <w:pPr>
        <w:pStyle w:val="ac"/>
        <w:rPr>
          <w:spacing w:val="0"/>
          <w:sz w:val="21"/>
          <w:szCs w:val="21"/>
        </w:rPr>
      </w:pPr>
      <w:r>
        <w:rPr>
          <w:rFonts w:hint="eastAsia"/>
          <w:spacing w:val="0"/>
          <w:sz w:val="21"/>
          <w:szCs w:val="21"/>
        </w:rPr>
        <w:t>甲により発行される株式は１株あたり</w:t>
      </w:r>
      <w:r w:rsidRPr="00D126B3">
        <w:rPr>
          <w:rFonts w:hint="eastAsia"/>
          <w:color w:val="4F81BD"/>
          <w:spacing w:val="0"/>
          <w:sz w:val="21"/>
          <w:szCs w:val="21"/>
        </w:rPr>
        <w:t>●●</w:t>
      </w:r>
      <w:r>
        <w:rPr>
          <w:rFonts w:hint="eastAsia"/>
          <w:spacing w:val="0"/>
          <w:sz w:val="21"/>
          <w:szCs w:val="21"/>
        </w:rPr>
        <w:t>円、総数</w:t>
      </w:r>
      <w:r w:rsidRPr="00D126B3">
        <w:rPr>
          <w:rFonts w:hint="eastAsia"/>
          <w:color w:val="4F81BD"/>
          <w:spacing w:val="0"/>
          <w:sz w:val="21"/>
          <w:szCs w:val="21"/>
        </w:rPr>
        <w:t>●●</w:t>
      </w:r>
      <w:r>
        <w:rPr>
          <w:rFonts w:hint="eastAsia"/>
          <w:spacing w:val="0"/>
          <w:sz w:val="21"/>
          <w:szCs w:val="21"/>
        </w:rPr>
        <w:t>株とし、払込金額は</w:t>
      </w:r>
      <w:r w:rsidRPr="00D126B3">
        <w:rPr>
          <w:rFonts w:hint="eastAsia"/>
          <w:color w:val="4F81BD"/>
          <w:spacing w:val="0"/>
          <w:sz w:val="21"/>
          <w:szCs w:val="21"/>
        </w:rPr>
        <w:t>●●●</w:t>
      </w:r>
      <w:r>
        <w:rPr>
          <w:rFonts w:hint="eastAsia"/>
          <w:spacing w:val="0"/>
          <w:sz w:val="21"/>
          <w:szCs w:val="21"/>
        </w:rPr>
        <w:t>円とする。</w:t>
      </w:r>
    </w:p>
    <w:p w:rsidR="0096337C" w:rsidRPr="00971C63" w:rsidRDefault="0096337C" w:rsidP="0096337C">
      <w:pPr>
        <w:pStyle w:val="ac"/>
        <w:rPr>
          <w:spacing w:val="0"/>
          <w:sz w:val="21"/>
          <w:szCs w:val="21"/>
        </w:rPr>
      </w:pPr>
    </w:p>
    <w:p w:rsidR="0096337C" w:rsidRDefault="0096337C" w:rsidP="0096337C">
      <w:pPr>
        <w:pStyle w:val="ac"/>
        <w:rPr>
          <w:spacing w:val="0"/>
          <w:sz w:val="21"/>
          <w:szCs w:val="21"/>
        </w:rPr>
      </w:pPr>
      <w:r>
        <w:rPr>
          <w:rFonts w:hint="eastAsia"/>
          <w:spacing w:val="0"/>
          <w:sz w:val="21"/>
          <w:szCs w:val="21"/>
        </w:rPr>
        <w:t>第３条（取得株式数、取得価額及び取得価額の総額）</w:t>
      </w:r>
    </w:p>
    <w:p w:rsidR="0096337C" w:rsidRDefault="0096337C" w:rsidP="0096337C">
      <w:pPr>
        <w:pStyle w:val="ac"/>
        <w:rPr>
          <w:spacing w:val="0"/>
          <w:sz w:val="21"/>
          <w:szCs w:val="21"/>
        </w:rPr>
      </w:pPr>
      <w:r>
        <w:rPr>
          <w:rFonts w:hint="eastAsia"/>
          <w:spacing w:val="0"/>
          <w:sz w:val="21"/>
          <w:szCs w:val="21"/>
        </w:rPr>
        <w:t>乙が取得する株式数は</w:t>
      </w:r>
      <w:r w:rsidR="000367BE" w:rsidRPr="00D126B3">
        <w:rPr>
          <w:rFonts w:hint="eastAsia"/>
          <w:color w:val="4F81BD"/>
          <w:spacing w:val="0"/>
          <w:sz w:val="21"/>
          <w:szCs w:val="21"/>
        </w:rPr>
        <w:t>●</w:t>
      </w:r>
      <w:r>
        <w:rPr>
          <w:rFonts w:hint="eastAsia"/>
          <w:spacing w:val="0"/>
          <w:sz w:val="21"/>
          <w:szCs w:val="21"/>
        </w:rPr>
        <w:t>株とし、取得価額の総額は</w:t>
      </w:r>
      <w:r w:rsidRPr="00D126B3">
        <w:rPr>
          <w:rFonts w:hint="eastAsia"/>
          <w:color w:val="4F81BD"/>
          <w:spacing w:val="0"/>
          <w:sz w:val="21"/>
          <w:szCs w:val="21"/>
        </w:rPr>
        <w:t>●●●</w:t>
      </w:r>
      <w:r>
        <w:rPr>
          <w:rFonts w:hint="eastAsia"/>
          <w:spacing w:val="0"/>
          <w:sz w:val="21"/>
          <w:szCs w:val="21"/>
        </w:rPr>
        <w:t>円とする。</w:t>
      </w:r>
    </w:p>
    <w:p w:rsidR="0096337C" w:rsidRDefault="0096337C" w:rsidP="0096337C">
      <w:pPr>
        <w:pStyle w:val="ac"/>
        <w:rPr>
          <w:spacing w:val="0"/>
          <w:sz w:val="21"/>
          <w:szCs w:val="21"/>
        </w:rPr>
      </w:pPr>
    </w:p>
    <w:p w:rsidR="0096337C" w:rsidRDefault="0096337C" w:rsidP="0096337C">
      <w:pPr>
        <w:pStyle w:val="ac"/>
        <w:rPr>
          <w:spacing w:val="0"/>
          <w:sz w:val="21"/>
          <w:szCs w:val="21"/>
        </w:rPr>
      </w:pPr>
      <w:r>
        <w:rPr>
          <w:rFonts w:hint="eastAsia"/>
          <w:spacing w:val="0"/>
          <w:sz w:val="21"/>
          <w:szCs w:val="21"/>
        </w:rPr>
        <w:t>第４条（株式払込方法及び払込期日）</w:t>
      </w:r>
    </w:p>
    <w:p w:rsidR="0096337C" w:rsidRDefault="0096337C" w:rsidP="0096337C">
      <w:pPr>
        <w:pStyle w:val="ac"/>
        <w:rPr>
          <w:spacing w:val="0"/>
          <w:sz w:val="21"/>
          <w:szCs w:val="21"/>
        </w:rPr>
      </w:pPr>
      <w:r>
        <w:rPr>
          <w:rFonts w:hint="eastAsia"/>
          <w:spacing w:val="0"/>
          <w:sz w:val="21"/>
          <w:szCs w:val="21"/>
        </w:rPr>
        <w:t>甲により発行される株式の払込方法は</w:t>
      </w:r>
      <w:r w:rsidRPr="00D126B3">
        <w:rPr>
          <w:rFonts w:hint="eastAsia"/>
          <w:color w:val="4F81BD"/>
          <w:spacing w:val="0"/>
          <w:sz w:val="21"/>
          <w:szCs w:val="21"/>
        </w:rPr>
        <w:t>●●</w:t>
      </w:r>
      <w:r w:rsidR="00D60280">
        <w:rPr>
          <w:rFonts w:hint="eastAsia"/>
          <w:color w:val="4F81BD"/>
          <w:spacing w:val="0"/>
          <w:sz w:val="21"/>
          <w:szCs w:val="21"/>
        </w:rPr>
        <w:t>（例：銀行振込）</w:t>
      </w:r>
      <w:r>
        <w:rPr>
          <w:rFonts w:hint="eastAsia"/>
          <w:spacing w:val="0"/>
          <w:sz w:val="21"/>
          <w:szCs w:val="21"/>
        </w:rPr>
        <w:t>とし、払込期日は</w:t>
      </w:r>
      <w:r w:rsidR="00D60280">
        <w:rPr>
          <w:rFonts w:hint="eastAsia"/>
          <w:spacing w:val="0"/>
          <w:sz w:val="21"/>
          <w:szCs w:val="21"/>
        </w:rPr>
        <w:t>令和</w:t>
      </w:r>
      <w:r w:rsidRPr="00D126B3">
        <w:rPr>
          <w:rFonts w:hint="eastAsia"/>
          <w:color w:val="4F81BD"/>
          <w:spacing w:val="0"/>
          <w:sz w:val="21"/>
          <w:szCs w:val="21"/>
        </w:rPr>
        <w:t>●</w:t>
      </w:r>
      <w:r>
        <w:rPr>
          <w:rFonts w:hint="eastAsia"/>
          <w:spacing w:val="0"/>
          <w:sz w:val="21"/>
          <w:szCs w:val="21"/>
        </w:rPr>
        <w:t>年</w:t>
      </w:r>
      <w:r w:rsidRPr="00D126B3">
        <w:rPr>
          <w:rFonts w:hint="eastAsia"/>
          <w:color w:val="4F81BD"/>
          <w:spacing w:val="0"/>
          <w:sz w:val="21"/>
          <w:szCs w:val="21"/>
        </w:rPr>
        <w:t>●</w:t>
      </w:r>
      <w:r>
        <w:rPr>
          <w:rFonts w:hint="eastAsia"/>
          <w:spacing w:val="0"/>
          <w:sz w:val="21"/>
          <w:szCs w:val="21"/>
        </w:rPr>
        <w:t>月</w:t>
      </w:r>
      <w:r w:rsidRPr="00D126B3">
        <w:rPr>
          <w:rFonts w:hint="eastAsia"/>
          <w:color w:val="4F81BD"/>
          <w:spacing w:val="0"/>
          <w:sz w:val="21"/>
          <w:szCs w:val="21"/>
        </w:rPr>
        <w:t>●</w:t>
      </w:r>
      <w:r>
        <w:rPr>
          <w:rFonts w:hint="eastAsia"/>
          <w:spacing w:val="0"/>
          <w:sz w:val="21"/>
          <w:szCs w:val="21"/>
        </w:rPr>
        <w:t>日とする。</w:t>
      </w:r>
    </w:p>
    <w:p w:rsidR="0096337C" w:rsidRDefault="0096337C" w:rsidP="0096337C">
      <w:pPr>
        <w:pStyle w:val="ac"/>
        <w:rPr>
          <w:spacing w:val="0"/>
          <w:sz w:val="21"/>
          <w:szCs w:val="21"/>
        </w:rPr>
      </w:pPr>
    </w:p>
    <w:p w:rsidR="0096337C" w:rsidRDefault="0096337C" w:rsidP="0096337C">
      <w:pPr>
        <w:pStyle w:val="ac"/>
        <w:rPr>
          <w:spacing w:val="0"/>
          <w:sz w:val="21"/>
          <w:szCs w:val="21"/>
        </w:rPr>
      </w:pPr>
      <w:r>
        <w:rPr>
          <w:rFonts w:hint="eastAsia"/>
          <w:spacing w:val="0"/>
          <w:sz w:val="21"/>
          <w:szCs w:val="21"/>
        </w:rPr>
        <w:t>第５条（乙が甲に対し約束する事項）</w:t>
      </w:r>
    </w:p>
    <w:p w:rsidR="007D3E40" w:rsidRPr="00F535EC" w:rsidRDefault="007D3E40" w:rsidP="007D3E40">
      <w:pPr>
        <w:numPr>
          <w:ilvl w:val="0"/>
          <w:numId w:val="11"/>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w:t>
      </w:r>
      <w:r w:rsidRPr="00F535EC">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F535EC">
        <w:rPr>
          <w:rFonts w:ascii="ＭＳ 明朝" w:hAnsi="ＭＳ 明朝" w:hint="eastAsia"/>
          <w:szCs w:val="21"/>
        </w:rPr>
        <w:t>をいう。以下同じ。）において、租税特別措置法施行令（昭和32年政令第43号）第25条の12第1項第1号から第7号までに掲げる者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rsidR="007D3E40" w:rsidRPr="00F535EC" w:rsidRDefault="007D3E40" w:rsidP="007D3E40">
      <w:pPr>
        <w:numPr>
          <w:ilvl w:val="0"/>
          <w:numId w:val="11"/>
        </w:numPr>
        <w:rPr>
          <w:rFonts w:ascii="ＭＳ 明朝" w:hAnsi="ＭＳ 明朝"/>
          <w:szCs w:val="21"/>
        </w:rPr>
      </w:pPr>
      <w:r w:rsidRPr="00F535EC">
        <w:rPr>
          <w:rFonts w:ascii="ＭＳ 明朝" w:hAnsi="ＭＳ 明朝" w:hint="eastAsia"/>
          <w:szCs w:val="21"/>
        </w:rPr>
        <w:t>甲から与えられた租税特別措置法第29条の2に規定する新株予約権に係る同条第1項本文の規定の適用を受けないこと。</w:t>
      </w:r>
    </w:p>
    <w:p w:rsidR="00247EE5" w:rsidRPr="00337CCC" w:rsidRDefault="007D3E40" w:rsidP="007D3E40">
      <w:pPr>
        <w:numPr>
          <w:ilvl w:val="0"/>
          <w:numId w:val="11"/>
        </w:numPr>
        <w:rPr>
          <w:rFonts w:ascii="ＭＳ 明朝" w:hAnsi="ＭＳ 明朝"/>
          <w:szCs w:val="21"/>
        </w:rPr>
      </w:pPr>
      <w:r w:rsidRPr="00F535EC">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ただし、乙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第8項の規定の適用を受けようとする場合であって、適用年（同項に規定する適用年をいう。）における適用額（同項に規定する適用額をいう。）が2</w:t>
      </w:r>
      <w:r w:rsidRPr="00F535EC">
        <w:rPr>
          <w:rFonts w:ascii="ＭＳ 明朝" w:hAnsi="ＭＳ 明朝"/>
          <w:szCs w:val="21"/>
        </w:rPr>
        <w:t>0</w:t>
      </w:r>
      <w:r w:rsidRPr="00F535EC">
        <w:rPr>
          <w:rFonts w:ascii="ＭＳ 明朝" w:hAnsi="ＭＳ 明朝" w:hint="eastAsia"/>
          <w:szCs w:val="21"/>
        </w:rPr>
        <w:t>億円以下の場合を除く。</w:t>
      </w:r>
    </w:p>
    <w:p w:rsidR="00247EE5" w:rsidRPr="00DF68B1" w:rsidRDefault="00247EE5" w:rsidP="00247EE5">
      <w:pPr>
        <w:ind w:left="420"/>
        <w:rPr>
          <w:rFonts w:ascii="ＭＳ 明朝" w:hAnsi="ＭＳ 明朝"/>
          <w:szCs w:val="21"/>
        </w:rPr>
      </w:pPr>
    </w:p>
    <w:p w:rsidR="00247EE5" w:rsidRPr="00DF68B1" w:rsidRDefault="00247EE5" w:rsidP="00247EE5">
      <w:pPr>
        <w:rPr>
          <w:rFonts w:ascii="ＭＳ 明朝" w:hAnsi="ＭＳ 明朝"/>
          <w:szCs w:val="21"/>
        </w:rPr>
      </w:pPr>
      <w:r w:rsidRPr="00DF68B1">
        <w:rPr>
          <w:rFonts w:ascii="ＭＳ 明朝" w:hAnsi="ＭＳ 明朝" w:hint="eastAsia"/>
          <w:szCs w:val="21"/>
        </w:rPr>
        <w:t>第６条（甲が乙に対し約束する事項）</w:t>
      </w:r>
    </w:p>
    <w:p w:rsidR="007D3E40" w:rsidRPr="00F535EC" w:rsidRDefault="00247EE5" w:rsidP="007D3E40">
      <w:pPr>
        <w:ind w:leftChars="200" w:left="840" w:hangingChars="200" w:hanging="420"/>
        <w:rPr>
          <w:rFonts w:ascii="ＭＳ 明朝" w:hAnsi="ＭＳ 明朝"/>
          <w:szCs w:val="21"/>
        </w:rPr>
      </w:pPr>
      <w:r w:rsidRPr="00DF68B1">
        <w:rPr>
          <w:rFonts w:ascii="ＭＳ 明朝" w:hAnsi="ＭＳ 明朝" w:hint="eastAsia"/>
          <w:szCs w:val="21"/>
        </w:rPr>
        <w:t>１</w:t>
      </w:r>
      <w:r w:rsidR="007D3E40">
        <w:rPr>
          <w:rFonts w:ascii="ＭＳ 明朝" w:hAnsi="ＭＳ 明朝" w:hint="eastAsia"/>
          <w:szCs w:val="21"/>
        </w:rPr>
        <w:t>．</w:t>
      </w:r>
      <w:r w:rsidR="007D3E40" w:rsidRPr="00F535EC">
        <w:rPr>
          <w:rFonts w:ascii="ＭＳ 明朝" w:hAnsi="ＭＳ 明朝" w:hint="eastAsia"/>
          <w:kern w:val="0"/>
        </w:rPr>
        <w:t>第５条第１項</w:t>
      </w:r>
      <w:r w:rsidR="007D3E40" w:rsidRPr="00F535EC">
        <w:rPr>
          <w:rFonts w:ascii="ＭＳ 明朝" w:hAnsi="ＭＳ 明朝" w:hint="eastAsia"/>
          <w:szCs w:val="21"/>
        </w:rPr>
        <w:t>に掲げる事項を確認した場合には、租税特別措置法施行規則第18条の15第8項第2号に掲げる書類</w:t>
      </w:r>
      <w:r w:rsidR="007D3E40" w:rsidRPr="00F535EC">
        <w:rPr>
          <w:rFonts w:ascii="ＭＳ 明朝" w:hAnsi="ＭＳ 明朝" w:hint="eastAsia"/>
          <w:color w:val="FF0000"/>
          <w:szCs w:val="21"/>
        </w:rPr>
        <w:t>(乙が寄附金控除に係る規定の適用を受けようとする場合には、同規則第19条の11第8項第2号に掲げる書類)</w:t>
      </w:r>
      <w:r w:rsidR="007D3E40" w:rsidRPr="00F535EC">
        <w:rPr>
          <w:rFonts w:ascii="ＭＳ 明朝" w:hAnsi="ＭＳ 明朝" w:hint="eastAsia"/>
          <w:szCs w:val="21"/>
        </w:rPr>
        <w:t>を作成し、乙に交付すること。</w:t>
      </w:r>
    </w:p>
    <w:p w:rsidR="007D3E40" w:rsidRPr="00F535EC" w:rsidRDefault="007D3E40" w:rsidP="007D3E40">
      <w:pPr>
        <w:ind w:leftChars="200" w:left="840" w:hangingChars="200" w:hanging="420"/>
        <w:rPr>
          <w:rFonts w:ascii="ＭＳ 明朝" w:hAnsi="ＭＳ 明朝"/>
          <w:szCs w:val="21"/>
        </w:rPr>
      </w:pPr>
      <w:r w:rsidRPr="00F535EC">
        <w:rPr>
          <w:rFonts w:ascii="ＭＳ 明朝" w:hAnsi="ＭＳ 明朝" w:hint="eastAsia"/>
          <w:szCs w:val="21"/>
        </w:rPr>
        <w:t>２．第2基準日（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（平成11年通商産業省令第74号。以下「規則」という。）第1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条各号に掲げる要件に該当するものであること。</w:t>
      </w:r>
    </w:p>
    <w:p w:rsidR="007D3E40" w:rsidRPr="00F535EC" w:rsidRDefault="007D3E40" w:rsidP="007D3E40">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w:t>
      </w:r>
      <w:r w:rsidRPr="00F535EC">
        <w:rPr>
          <w:rFonts w:ascii="ＭＳ 明朝" w:hAnsi="ＭＳ 明朝"/>
          <w:color w:val="FF0000"/>
          <w:szCs w:val="21"/>
        </w:rPr>
        <w:t>10</w:t>
      </w:r>
      <w:r w:rsidRPr="00F535EC">
        <w:rPr>
          <w:rFonts w:ascii="ＭＳ 明朝" w:hAnsi="ＭＳ 明朝" w:hint="eastAsia"/>
          <w:color w:val="FF0000"/>
          <w:szCs w:val="21"/>
        </w:rPr>
        <w:t>条第1項第1号又は第2号に掲げる要件に該当するものであること。</w:t>
      </w:r>
    </w:p>
    <w:p w:rsidR="007D3E40" w:rsidRPr="00F535EC" w:rsidRDefault="007D3E40" w:rsidP="007D3E40">
      <w:pPr>
        <w:numPr>
          <w:ilvl w:val="0"/>
          <w:numId w:val="11"/>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w:t>
      </w:r>
      <w:r w:rsidRPr="00F535EC">
        <w:rPr>
          <w:rFonts w:ascii="ＭＳ 明朝" w:hAnsi="ＭＳ 明朝"/>
          <w:color w:val="FF0000"/>
          <w:szCs w:val="21"/>
        </w:rPr>
        <w:t>12</w:t>
      </w:r>
      <w:r w:rsidRPr="00F535EC">
        <w:rPr>
          <w:rFonts w:ascii="ＭＳ 明朝" w:hAnsi="ＭＳ 明朝" w:hint="eastAsia"/>
          <w:color w:val="FF0000"/>
          <w:szCs w:val="21"/>
        </w:rPr>
        <w:t>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5</w:t>
      </w:r>
      <w:r w:rsidRPr="00F535EC">
        <w:rPr>
          <w:rFonts w:ascii="ＭＳ 明朝" w:hAnsi="ＭＳ 明朝" w:hint="eastAsia"/>
          <w:szCs w:val="21"/>
        </w:rPr>
        <w:t>項に規定する確認書を乙に交付すること。</w:t>
      </w:r>
    </w:p>
    <w:p w:rsidR="007D3E40" w:rsidRPr="00F535EC" w:rsidRDefault="007D3E40" w:rsidP="007D3E40">
      <w:pPr>
        <w:numPr>
          <w:ilvl w:val="0"/>
          <w:numId w:val="11"/>
        </w:numPr>
        <w:rPr>
          <w:rFonts w:ascii="ＭＳ 明朝" w:hAnsi="ＭＳ 明朝"/>
          <w:szCs w:val="21"/>
        </w:rPr>
      </w:pPr>
      <w:r w:rsidRPr="00F535EC">
        <w:rPr>
          <w:rFonts w:ascii="ＭＳ 明朝" w:hAnsi="ＭＳ 明朝" w:hint="eastAsia"/>
          <w:szCs w:val="21"/>
        </w:rPr>
        <w:t>租税特別措置法施行規則第18条の15第8項第3号に掲げる明細書</w:t>
      </w:r>
      <w:r w:rsidRPr="00F535EC">
        <w:rPr>
          <w:rFonts w:ascii="ＭＳ 明朝" w:hAnsi="ＭＳ 明朝" w:hint="eastAsia"/>
          <w:color w:val="FF0000"/>
          <w:szCs w:val="21"/>
        </w:rPr>
        <w:t>（乙が寄附金控除に係る規定の適用を受けようとする場合には、同規則第19条の11第8項第3号に掲げる明細書）</w:t>
      </w:r>
      <w:r w:rsidRPr="00F535EC">
        <w:rPr>
          <w:rFonts w:ascii="ＭＳ 明朝" w:hAnsi="ＭＳ 明朝" w:hint="eastAsia"/>
          <w:szCs w:val="21"/>
        </w:rPr>
        <w:t>を作成し、乙の求めに応じて交付すること。</w:t>
      </w:r>
    </w:p>
    <w:p w:rsidR="00247EE5" w:rsidRPr="007D3E40" w:rsidRDefault="00247EE5" w:rsidP="007D3E40">
      <w:pPr>
        <w:ind w:leftChars="200" w:left="840" w:hangingChars="200" w:hanging="420"/>
        <w:rPr>
          <w:rFonts w:ascii="ＭＳ 明朝" w:hAnsi="ＭＳ 明朝"/>
          <w:szCs w:val="21"/>
        </w:rPr>
      </w:pPr>
    </w:p>
    <w:p w:rsidR="00247EE5" w:rsidRPr="00DF68B1" w:rsidRDefault="00247EE5" w:rsidP="00247EE5">
      <w:pPr>
        <w:rPr>
          <w:rFonts w:ascii="ＭＳ 明朝" w:hAnsi="ＭＳ 明朝"/>
          <w:szCs w:val="21"/>
        </w:rPr>
      </w:pPr>
    </w:p>
    <w:p w:rsidR="00247EE5" w:rsidRPr="00227869" w:rsidRDefault="00247EE5" w:rsidP="00247EE5">
      <w:pPr>
        <w:rPr>
          <w:rFonts w:ascii="ＭＳ 明朝" w:hAnsi="ＭＳ 明朝"/>
          <w:szCs w:val="21"/>
        </w:rPr>
      </w:pPr>
    </w:p>
    <w:p w:rsidR="00247EE5" w:rsidRPr="00DF68B1" w:rsidRDefault="00247EE5" w:rsidP="00247EE5">
      <w:pPr>
        <w:rPr>
          <w:rFonts w:ascii="ＭＳ 明朝" w:hAnsi="ＭＳ 明朝"/>
          <w:szCs w:val="21"/>
        </w:rPr>
      </w:pPr>
    </w:p>
    <w:p w:rsidR="007D3E40" w:rsidRPr="00F535EC" w:rsidRDefault="007D3E40" w:rsidP="007D3E40">
      <w:pPr>
        <w:numPr>
          <w:ilvl w:val="0"/>
          <w:numId w:val="11"/>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rsidR="007D3E40" w:rsidRPr="00F535EC" w:rsidRDefault="007D3E40" w:rsidP="007D3E40">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rsidR="007D3E40" w:rsidRPr="00F535EC" w:rsidRDefault="007D3E40" w:rsidP="007D3E40">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rsidR="007D3E40" w:rsidRPr="00F535EC" w:rsidRDefault="007D3E40" w:rsidP="007D3E40">
      <w:pPr>
        <w:ind w:leftChars="400" w:left="1260" w:hangingChars="200" w:hanging="42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rsidR="007D3E40" w:rsidRPr="00F535EC" w:rsidRDefault="007D3E40" w:rsidP="007D3E40">
      <w:pPr>
        <w:numPr>
          <w:ilvl w:val="0"/>
          <w:numId w:val="11"/>
        </w:numPr>
        <w:rPr>
          <w:rFonts w:ascii="ＭＳ 明朝" w:hAnsi="ＭＳ 明朝"/>
          <w:szCs w:val="21"/>
        </w:rPr>
      </w:pPr>
      <w:r w:rsidRPr="00F535EC">
        <w:rPr>
          <w:rFonts w:ascii="ＭＳ 明朝" w:hAnsi="ＭＳ 明朝" w:hint="eastAsia"/>
          <w:szCs w:val="21"/>
        </w:rPr>
        <w:t>１．から６．までに掲げるもののほか、乙が租税特別措置法第37条の13、第37条の13の3</w:t>
      </w:r>
      <w:r w:rsidRPr="00F535EC">
        <w:rPr>
          <w:rFonts w:ascii="ＭＳ 明朝" w:hAnsi="ＭＳ 明朝" w:hint="eastAsia"/>
          <w:color w:val="FF0000"/>
          <w:szCs w:val="21"/>
        </w:rPr>
        <w:t>又は第41条の19</w:t>
      </w:r>
      <w:r w:rsidRPr="00F535EC">
        <w:rPr>
          <w:rFonts w:ascii="ＭＳ 明朝" w:hAnsi="ＭＳ 明朝" w:hint="eastAsia"/>
          <w:szCs w:val="21"/>
        </w:rPr>
        <w:t>の規定の適用に関し必要な情報の提供及び書類の交付を行うこと。</w:t>
      </w:r>
    </w:p>
    <w:p w:rsidR="00247EE5" w:rsidRPr="007D3E40" w:rsidRDefault="00247EE5" w:rsidP="00247EE5">
      <w:pPr>
        <w:rPr>
          <w:rFonts w:ascii="ＭＳ 明朝" w:hAnsi="ＭＳ 明朝"/>
          <w:szCs w:val="21"/>
        </w:rPr>
      </w:pPr>
    </w:p>
    <w:p w:rsidR="00247EE5" w:rsidRPr="00DF68B1" w:rsidRDefault="00247EE5" w:rsidP="00247EE5">
      <w:pPr>
        <w:pStyle w:val="ac"/>
        <w:rPr>
          <w:rFonts w:hAnsi="ＭＳ 明朝"/>
          <w:spacing w:val="0"/>
          <w:sz w:val="21"/>
          <w:szCs w:val="21"/>
        </w:rPr>
      </w:pPr>
      <w:r w:rsidRPr="00DF68B1">
        <w:rPr>
          <w:rFonts w:hAnsi="ＭＳ 明朝" w:hint="eastAsia"/>
          <w:spacing w:val="0"/>
          <w:sz w:val="21"/>
          <w:szCs w:val="21"/>
        </w:rPr>
        <w:t>第７条（本覚書の効力）</w:t>
      </w:r>
    </w:p>
    <w:p w:rsidR="00247EE5" w:rsidRPr="00DF68B1" w:rsidRDefault="00247EE5" w:rsidP="00247EE5">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247EE5" w:rsidRPr="00DF68B1" w:rsidRDefault="00247EE5" w:rsidP="00247EE5">
      <w:pPr>
        <w:pStyle w:val="ac"/>
        <w:rPr>
          <w:rFonts w:hAnsi="ＭＳ 明朝"/>
          <w:spacing w:val="0"/>
          <w:sz w:val="21"/>
          <w:szCs w:val="21"/>
        </w:rPr>
      </w:pPr>
    </w:p>
    <w:p w:rsidR="00247EE5" w:rsidRPr="00DF68B1" w:rsidRDefault="00247EE5" w:rsidP="00247EE5">
      <w:pPr>
        <w:pStyle w:val="ac"/>
        <w:rPr>
          <w:rFonts w:hAnsi="ＭＳ 明朝"/>
          <w:spacing w:val="0"/>
          <w:sz w:val="21"/>
          <w:szCs w:val="21"/>
        </w:rPr>
      </w:pPr>
      <w:r w:rsidRPr="00DF68B1">
        <w:rPr>
          <w:rFonts w:hAnsi="ＭＳ 明朝" w:hint="eastAsia"/>
          <w:spacing w:val="0"/>
          <w:sz w:val="21"/>
          <w:szCs w:val="21"/>
        </w:rPr>
        <w:t>本覚書の成立を証するため、本覚書を２通作成し、甲乙記名捺印の上、各１通を保有する。</w:t>
      </w:r>
    </w:p>
    <w:p w:rsidR="00247EE5" w:rsidRPr="00DF68B1" w:rsidRDefault="00247EE5" w:rsidP="00247EE5">
      <w:pPr>
        <w:pStyle w:val="ac"/>
        <w:rPr>
          <w:rFonts w:hAnsi="ＭＳ 明朝"/>
          <w:spacing w:val="0"/>
          <w:sz w:val="21"/>
          <w:szCs w:val="21"/>
        </w:rPr>
      </w:pPr>
    </w:p>
    <w:p w:rsidR="00247EE5" w:rsidRPr="00DF68B1" w:rsidRDefault="00247EE5" w:rsidP="00247EE5">
      <w:pPr>
        <w:pStyle w:val="ac"/>
        <w:rPr>
          <w:rFonts w:hAnsi="ＭＳ 明朝"/>
          <w:spacing w:val="0"/>
          <w:sz w:val="21"/>
          <w:szCs w:val="21"/>
        </w:rPr>
      </w:pPr>
    </w:p>
    <w:p w:rsidR="00247EE5" w:rsidRPr="00DF68B1" w:rsidRDefault="00247EE5" w:rsidP="00247EE5">
      <w:pPr>
        <w:pStyle w:val="ac"/>
        <w:ind w:firstLineChars="500" w:firstLine="1050"/>
        <w:rPr>
          <w:rFonts w:hAnsi="ＭＳ 明朝"/>
          <w:spacing w:val="0"/>
          <w:sz w:val="21"/>
          <w:szCs w:val="21"/>
        </w:rPr>
      </w:pPr>
      <w:r>
        <w:rPr>
          <w:rFonts w:hAnsi="ＭＳ 明朝" w:hint="eastAsia"/>
          <w:spacing w:val="0"/>
          <w:sz w:val="21"/>
          <w:szCs w:val="21"/>
        </w:rPr>
        <w:t xml:space="preserve">令和　　</w:t>
      </w:r>
      <w:r w:rsidRPr="00DF68B1">
        <w:rPr>
          <w:rFonts w:hAnsi="ＭＳ 明朝" w:hint="eastAsia"/>
          <w:spacing w:val="0"/>
          <w:sz w:val="21"/>
          <w:szCs w:val="21"/>
        </w:rPr>
        <w:t>年　　月　　日</w:t>
      </w:r>
    </w:p>
    <w:p w:rsidR="00247EE5" w:rsidRPr="00DF68B1" w:rsidRDefault="00247EE5" w:rsidP="00247EE5">
      <w:pPr>
        <w:pStyle w:val="ac"/>
        <w:ind w:firstLineChars="500" w:firstLine="1050"/>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672576" behindDoc="0" locked="0" layoutInCell="1" allowOverlap="1">
                <wp:simplePos x="0" y="0"/>
                <wp:positionH relativeFrom="column">
                  <wp:posOffset>151765</wp:posOffset>
                </wp:positionH>
                <wp:positionV relativeFrom="paragraph">
                  <wp:posOffset>6350</wp:posOffset>
                </wp:positionV>
                <wp:extent cx="632460" cy="3307080"/>
                <wp:effectExtent l="0" t="38100" r="53340" b="26670"/>
                <wp:wrapNone/>
                <wp:docPr id="2" name="直線矢印コネクタ 2"/>
                <wp:cNvGraphicFramePr/>
                <a:graphic xmlns:a="http://schemas.openxmlformats.org/drawingml/2006/main">
                  <a:graphicData uri="http://schemas.microsoft.com/office/word/2010/wordprocessingShape">
                    <wps:wsp>
                      <wps:cNvCnPr/>
                      <wps:spPr>
                        <a:xfrm flipV="1">
                          <a:off x="0" y="0"/>
                          <a:ext cx="632460" cy="3307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D7B9EBB" id="_x0000_t32" coordsize="21600,21600" o:spt="32" o:oned="t" path="m,l21600,21600e" filled="f">
                <v:path arrowok="t" fillok="f" o:connecttype="none"/>
                <o:lock v:ext="edit" shapetype="t"/>
              </v:shapetype>
              <v:shape id="直線矢印コネクタ 2" o:spid="_x0000_s1026" type="#_x0000_t32" style="position:absolute;left:0;text-align:left;margin-left:11.95pt;margin-top:.5pt;width:49.8pt;height:260.4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" strokecolor="black [3213]" strokeweight=".5pt">
                <v:stroke endarrow="block" joinstyle="miter"/>
              </v:shape>
            </w:pict>
          </mc:Fallback>
        </mc:AlternateContent>
      </w:r>
    </w:p>
    <w:p w:rsidR="0096337C" w:rsidRDefault="00247EE5" w:rsidP="00247EE5">
      <w:pPr>
        <w:pStyle w:val="ac"/>
        <w:rPr>
          <w:spacing w:val="0"/>
          <w:sz w:val="21"/>
          <w:szCs w:val="21"/>
        </w:rPr>
      </w:pPr>
      <w:r w:rsidRPr="00DF68B1">
        <w:rPr>
          <w:rFonts w:hAnsi="ＭＳ 明朝" w:hint="eastAsia"/>
          <w:spacing w:val="0"/>
          <w:sz w:val="21"/>
          <w:szCs w:val="21"/>
        </w:rPr>
        <w:t xml:space="preserve">　　　</w:t>
      </w:r>
    </w:p>
    <w:p w:rsidR="0096337C" w:rsidRDefault="0096337C" w:rsidP="0096337C">
      <w:pPr>
        <w:pStyle w:val="ac"/>
        <w:ind w:firstLineChars="500" w:firstLine="1050"/>
        <w:rPr>
          <w:spacing w:val="0"/>
          <w:sz w:val="21"/>
          <w:szCs w:val="21"/>
        </w:rPr>
      </w:pPr>
    </w:p>
    <w:p w:rsidR="0096337C" w:rsidRDefault="0096337C" w:rsidP="0096337C">
      <w:pPr>
        <w:pStyle w:val="ac"/>
        <w:rPr>
          <w:spacing w:val="0"/>
          <w:sz w:val="21"/>
          <w:szCs w:val="21"/>
        </w:rPr>
      </w:pPr>
      <w:r>
        <w:rPr>
          <w:rFonts w:hint="eastAsia"/>
          <w:noProof/>
          <w:spacing w:val="0"/>
          <w:sz w:val="21"/>
          <w:szCs w:val="21"/>
        </w:rPr>
        <mc:AlternateContent>
          <mc:Choice Requires="wps">
            <w:drawing>
              <wp:anchor distT="0" distB="0" distL="114300" distR="114300" simplePos="0" relativeHeight="251665408" behindDoc="0" locked="0" layoutInCell="1" allowOverlap="1" wp14:anchorId="71C06B73" wp14:editId="7DE71E7F">
                <wp:simplePos x="0" y="0"/>
                <wp:positionH relativeFrom="margin">
                  <wp:posOffset>4944533</wp:posOffset>
                </wp:positionH>
                <wp:positionV relativeFrom="paragraph">
                  <wp:posOffset>120227</wp:posOffset>
                </wp:positionV>
                <wp:extent cx="1638300" cy="1807658"/>
                <wp:effectExtent l="0" t="0" r="19050" b="21590"/>
                <wp:wrapNone/>
                <wp:docPr id="6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07658"/>
                        </a:xfrm>
                        <a:prstGeom prst="rect">
                          <a:avLst/>
                        </a:prstGeom>
                        <a:solidFill>
                          <a:srgbClr val="CCECFF"/>
                        </a:solidFill>
                        <a:ln w="9525">
                          <a:solidFill>
                            <a:srgbClr val="000000"/>
                          </a:solidFill>
                          <a:miter lim="800000"/>
                          <a:headEnd/>
                          <a:tailEnd/>
                        </a:ln>
                      </wps:spPr>
                      <wps:txbx>
                        <w:txbxContent>
                          <w:p w:rsidR="0096337C" w:rsidRPr="007F75D8" w:rsidRDefault="0096337C" w:rsidP="0096337C">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96337C" w:rsidRPr="00527944" w:rsidRDefault="0096337C" w:rsidP="0096337C">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96337C" w:rsidRPr="0044375D" w:rsidRDefault="0096337C" w:rsidP="0096337C">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06B73" id="Text Box 393" o:spid="_x0000_s1029" type="#_x0000_t202" style="position:absolute;left:0;text-align:left;margin-left:389.35pt;margin-top:9.45pt;width:129pt;height:14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" fillcolor="#ccecff">
                <v:textbox inset="5.85pt,.7pt,5.85pt,.7pt">
                  <w:txbxContent>
                    <w:p w:rsidR="0096337C" w:rsidRPr="007F75D8" w:rsidRDefault="0096337C" w:rsidP="0096337C">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96337C" w:rsidRPr="00527944" w:rsidRDefault="0096337C" w:rsidP="0096337C">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p>
                    <w:p w:rsidR="0096337C" w:rsidRPr="0044375D" w:rsidRDefault="0096337C" w:rsidP="0096337C">
                      <w:pPr>
                        <w:rPr>
                          <w:rFonts w:ascii="ＭＳ ゴシック" w:eastAsia="ＭＳ ゴシック" w:hAnsi="ＭＳ ゴシック"/>
                        </w:rPr>
                      </w:pPr>
                    </w:p>
                  </w:txbxContent>
                </v:textbox>
                <w10:wrap anchorx="margin"/>
              </v:shape>
            </w:pict>
          </mc:Fallback>
        </mc:AlternateContent>
      </w:r>
      <w:r>
        <w:rPr>
          <w:rFonts w:hint="eastAsia"/>
          <w:noProof/>
          <w:spacing w:val="0"/>
          <w:sz w:val="21"/>
          <w:szCs w:val="21"/>
        </w:rPr>
        <mc:AlternateContent>
          <mc:Choice Requires="wps">
            <w:drawing>
              <wp:anchor distT="0" distB="0" distL="114300" distR="114300" simplePos="0" relativeHeight="251662336" behindDoc="0" locked="0" layoutInCell="1" allowOverlap="1" wp14:anchorId="14F3CE91" wp14:editId="68485109">
                <wp:simplePos x="0" y="0"/>
                <wp:positionH relativeFrom="column">
                  <wp:posOffset>4505325</wp:posOffset>
                </wp:positionH>
                <wp:positionV relativeFrom="paragraph">
                  <wp:posOffset>38735</wp:posOffset>
                </wp:positionV>
                <wp:extent cx="200025" cy="2200275"/>
                <wp:effectExtent l="0" t="0" r="28575" b="28575"/>
                <wp:wrapNone/>
                <wp:docPr id="83"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D08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54.75pt;margin-top:3.05pt;width:15.75pt;height:1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" adj="2827">
                <v:textbox inset="5.85pt,.7pt,5.85pt,.7pt"/>
              </v:shape>
            </w:pict>
          </mc:Fallback>
        </mc:AlternateContent>
      </w:r>
      <w:r>
        <w:rPr>
          <w:rFonts w:hint="eastAsia"/>
          <w:spacing w:val="0"/>
          <w:sz w:val="21"/>
          <w:szCs w:val="21"/>
        </w:rPr>
        <w:t xml:space="preserve">　　　　　　　　　甲</w:t>
      </w:r>
      <w:r w:rsidR="00D60280">
        <w:rPr>
          <w:rFonts w:hint="eastAsia"/>
          <w:spacing w:val="0"/>
          <w:sz w:val="21"/>
          <w:szCs w:val="21"/>
        </w:rPr>
        <w:t xml:space="preserve">　　住所</w:t>
      </w:r>
    </w:p>
    <w:p w:rsidR="00D60280" w:rsidRDefault="00D60280" w:rsidP="0096337C">
      <w:pPr>
        <w:pStyle w:val="ac"/>
        <w:rPr>
          <w:spacing w:val="0"/>
          <w:sz w:val="21"/>
          <w:szCs w:val="21"/>
        </w:rPr>
      </w:pPr>
      <w:r>
        <w:rPr>
          <w:spacing w:val="0"/>
          <w:sz w:val="21"/>
          <w:szCs w:val="21"/>
        </w:rPr>
        <w:tab/>
      </w:r>
      <w:r>
        <w:rPr>
          <w:spacing w:val="0"/>
          <w:sz w:val="21"/>
          <w:szCs w:val="21"/>
        </w:rPr>
        <w:tab/>
      </w:r>
      <w:r>
        <w:rPr>
          <w:spacing w:val="0"/>
          <w:sz w:val="21"/>
          <w:szCs w:val="21"/>
        </w:rPr>
        <w:tab/>
      </w:r>
      <w:r>
        <w:rPr>
          <w:rFonts w:hint="eastAsia"/>
          <w:spacing w:val="0"/>
          <w:sz w:val="21"/>
          <w:szCs w:val="21"/>
        </w:rPr>
        <w:t>会社名</w:t>
      </w:r>
    </w:p>
    <w:p w:rsidR="00D60280" w:rsidRDefault="00D60280" w:rsidP="0096337C">
      <w:pPr>
        <w:pStyle w:val="ac"/>
        <w:rPr>
          <w:spacing w:val="0"/>
          <w:sz w:val="21"/>
          <w:szCs w:val="21"/>
        </w:rPr>
      </w:pPr>
      <w:r>
        <w:rPr>
          <w:spacing w:val="0"/>
          <w:sz w:val="21"/>
          <w:szCs w:val="21"/>
        </w:rPr>
        <w:tab/>
      </w:r>
      <w:r>
        <w:rPr>
          <w:spacing w:val="0"/>
          <w:sz w:val="21"/>
          <w:szCs w:val="21"/>
        </w:rPr>
        <w:tab/>
      </w:r>
      <w:r>
        <w:rPr>
          <w:spacing w:val="0"/>
          <w:sz w:val="21"/>
          <w:szCs w:val="21"/>
        </w:rPr>
        <w:tab/>
      </w:r>
      <w:r>
        <w:rPr>
          <w:rFonts w:hint="eastAsia"/>
          <w:spacing w:val="0"/>
          <w:sz w:val="21"/>
          <w:szCs w:val="21"/>
        </w:rPr>
        <w:t>代表者の役職と氏名</w:t>
      </w: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r>
        <w:rPr>
          <w:rFonts w:hint="eastAsia"/>
          <w:spacing w:val="0"/>
          <w:sz w:val="21"/>
          <w:szCs w:val="21"/>
        </w:rPr>
        <w:t xml:space="preserve">　　　　　　　　　　　　　　　　　　　　　　　　　　　　　　　　　　　　</w:t>
      </w:r>
    </w:p>
    <w:p w:rsidR="0096337C" w:rsidRDefault="0096337C" w:rsidP="0096337C">
      <w:pPr>
        <w:pStyle w:val="ac"/>
        <w:rPr>
          <w:spacing w:val="0"/>
          <w:sz w:val="21"/>
          <w:szCs w:val="21"/>
        </w:rPr>
      </w:pPr>
    </w:p>
    <w:p w:rsidR="0096337C" w:rsidRDefault="0096337C" w:rsidP="0096337C">
      <w:pPr>
        <w:pStyle w:val="ac"/>
        <w:rPr>
          <w:spacing w:val="0"/>
          <w:sz w:val="21"/>
          <w:szCs w:val="21"/>
        </w:rPr>
      </w:pPr>
      <w:r>
        <w:rPr>
          <w:rFonts w:hint="eastAsia"/>
          <w:spacing w:val="0"/>
          <w:sz w:val="21"/>
          <w:szCs w:val="21"/>
        </w:rPr>
        <w:t xml:space="preserve">　　　　　　　　　乙</w:t>
      </w:r>
      <w:r w:rsidR="00D60280">
        <w:rPr>
          <w:rFonts w:hint="eastAsia"/>
          <w:spacing w:val="0"/>
          <w:sz w:val="21"/>
          <w:szCs w:val="21"/>
        </w:rPr>
        <w:t xml:space="preserve">　　住所</w:t>
      </w:r>
    </w:p>
    <w:p w:rsidR="00D60280" w:rsidRDefault="00D60280" w:rsidP="0096337C">
      <w:pPr>
        <w:pStyle w:val="ac"/>
        <w:rPr>
          <w:spacing w:val="0"/>
          <w:sz w:val="21"/>
          <w:szCs w:val="21"/>
        </w:rPr>
      </w:pPr>
      <w:r>
        <w:rPr>
          <w:spacing w:val="0"/>
          <w:sz w:val="21"/>
          <w:szCs w:val="21"/>
        </w:rPr>
        <w:tab/>
      </w:r>
      <w:r>
        <w:rPr>
          <w:spacing w:val="0"/>
          <w:sz w:val="21"/>
          <w:szCs w:val="21"/>
        </w:rPr>
        <w:tab/>
      </w:r>
      <w:r>
        <w:rPr>
          <w:spacing w:val="0"/>
          <w:sz w:val="21"/>
          <w:szCs w:val="21"/>
        </w:rPr>
        <w:tab/>
      </w:r>
      <w:r>
        <w:rPr>
          <w:rFonts w:hint="eastAsia"/>
          <w:spacing w:val="0"/>
          <w:sz w:val="21"/>
          <w:szCs w:val="21"/>
        </w:rPr>
        <w:t>氏名</w:t>
      </w: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247EE5" w:rsidP="0096337C">
      <w:pPr>
        <w:pStyle w:val="ac"/>
        <w:rPr>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71552" behindDoc="0" locked="0" layoutInCell="1" allowOverlap="1" wp14:anchorId="24C2AA0C" wp14:editId="5B026679">
                <wp:simplePos x="0" y="0"/>
                <wp:positionH relativeFrom="column">
                  <wp:posOffset>494665</wp:posOffset>
                </wp:positionH>
                <wp:positionV relativeFrom="paragraph">
                  <wp:posOffset>170816</wp:posOffset>
                </wp:positionV>
                <wp:extent cx="4953000" cy="434340"/>
                <wp:effectExtent l="0" t="0" r="19050" b="2286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34340"/>
                        </a:xfrm>
                        <a:prstGeom prst="rect">
                          <a:avLst/>
                        </a:prstGeom>
                        <a:solidFill>
                          <a:srgbClr val="CCECFF"/>
                        </a:solidFill>
                        <a:ln w="9525">
                          <a:solidFill>
                            <a:srgbClr val="000000"/>
                          </a:solidFill>
                          <a:miter lim="800000"/>
                          <a:headEnd/>
                          <a:tailEnd/>
                        </a:ln>
                      </wps:spPr>
                      <wps:txbx>
                        <w:txbxContent>
                          <w:p w:rsidR="0067211F" w:rsidRPr="0067211F" w:rsidRDefault="0067211F" w:rsidP="0067211F">
                            <w:pPr>
                              <w:rPr>
                                <w:rFonts w:ascii="ＭＳ ゴシック" w:eastAsia="ＭＳ ゴシック" w:hAnsi="ＭＳ ゴシック"/>
                                <w:szCs w:val="21"/>
                              </w:rPr>
                            </w:pPr>
                            <w:r w:rsidRPr="0067211F">
                              <w:rPr>
                                <w:rFonts w:ascii="ＭＳ ゴシック" w:eastAsia="ＭＳ ゴシック" w:hAnsi="ＭＳ ゴシック" w:hint="eastAsia"/>
                                <w:szCs w:val="21"/>
                              </w:rPr>
                              <w:t>優遇措置Ｂまたは</w:t>
                            </w:r>
                            <w:r w:rsidRPr="0067211F">
                              <w:rPr>
                                <w:rFonts w:ascii="ＭＳ ゴシック" w:eastAsia="ＭＳ ゴシック" w:hAnsi="ＭＳ ゴシック"/>
                                <w:szCs w:val="21"/>
                              </w:rPr>
                              <w:t>プレシード・シード特例</w:t>
                            </w:r>
                            <w:r w:rsidRPr="0067211F">
                              <w:rPr>
                                <w:rFonts w:ascii="ＭＳ ゴシック" w:eastAsia="ＭＳ ゴシック" w:hAnsi="ＭＳ ゴシック" w:hint="eastAsia"/>
                                <w:szCs w:val="21"/>
                              </w:rPr>
                              <w:t>を</w:t>
                            </w:r>
                            <w:r w:rsidRPr="0067211F">
                              <w:rPr>
                                <w:rFonts w:ascii="ＭＳ ゴシック" w:eastAsia="ＭＳ ゴシック" w:hAnsi="ＭＳ ゴシック"/>
                                <w:szCs w:val="21"/>
                              </w:rPr>
                              <w:t>利用する場合には、赤文字を</w:t>
                            </w:r>
                            <w:r w:rsidRPr="0067211F">
                              <w:rPr>
                                <w:rFonts w:ascii="ＭＳ ゴシック" w:eastAsia="ＭＳ ゴシック" w:hAnsi="ＭＳ ゴシック" w:hint="eastAsia"/>
                                <w:szCs w:val="21"/>
                              </w:rPr>
                              <w:t>削除</w:t>
                            </w:r>
                            <w:r w:rsidRPr="0067211F">
                              <w:rPr>
                                <w:rFonts w:ascii="ＭＳ ゴシック" w:eastAsia="ＭＳ ゴシック" w:hAnsi="ＭＳ ゴシック"/>
                                <w:szCs w:val="21"/>
                              </w:rPr>
                              <w:t>しても構いません（削除しないでそのまま利用しても構いません</w:t>
                            </w:r>
                            <w:r w:rsidRPr="0067211F">
                              <w:rPr>
                                <w:rFonts w:ascii="ＭＳ ゴシック" w:eastAsia="ＭＳ ゴシック" w:hAnsi="ＭＳ ゴシック" w:hint="eastAsia"/>
                                <w:szCs w:val="21"/>
                              </w:rPr>
                              <w:t>）。</w:t>
                            </w:r>
                          </w:p>
                          <w:p w:rsidR="00247EE5" w:rsidRPr="0067211F" w:rsidRDefault="00247EE5" w:rsidP="00247EE5">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AA0C" id="Text Box 47" o:spid="_x0000_s1030" type="#_x0000_t202" style="position:absolute;left:0;text-align:left;margin-left:38.95pt;margin-top:13.45pt;width:390pt;height:3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" fillcolor="#ccecff">
                <v:textbox inset="5.85pt,.7pt,5.85pt,.7pt">
                  <w:txbxContent>
                    <w:p w:rsidR="0067211F" w:rsidRPr="0067211F" w:rsidRDefault="0067211F" w:rsidP="0067211F">
                      <w:pPr>
                        <w:rPr>
                          <w:rFonts w:ascii="ＭＳ ゴシック" w:eastAsia="ＭＳ ゴシック" w:hAnsi="ＭＳ ゴシック"/>
                          <w:szCs w:val="21"/>
                        </w:rPr>
                      </w:pPr>
                      <w:r w:rsidRPr="0067211F">
                        <w:rPr>
                          <w:rFonts w:ascii="ＭＳ ゴシック" w:eastAsia="ＭＳ ゴシック" w:hAnsi="ＭＳ ゴシック" w:hint="eastAsia"/>
                          <w:szCs w:val="21"/>
                        </w:rPr>
                        <w:t>優遇措置Ｂまたは</w:t>
                      </w:r>
                      <w:r w:rsidRPr="0067211F">
                        <w:rPr>
                          <w:rFonts w:ascii="ＭＳ ゴシック" w:eastAsia="ＭＳ ゴシック" w:hAnsi="ＭＳ ゴシック"/>
                          <w:szCs w:val="21"/>
                        </w:rPr>
                        <w:t>プレシード・シード特例</w:t>
                      </w:r>
                      <w:r w:rsidRPr="0067211F">
                        <w:rPr>
                          <w:rFonts w:ascii="ＭＳ ゴシック" w:eastAsia="ＭＳ ゴシック" w:hAnsi="ＭＳ ゴシック" w:hint="eastAsia"/>
                          <w:szCs w:val="21"/>
                        </w:rPr>
                        <w:t>を</w:t>
                      </w:r>
                      <w:r w:rsidRPr="0067211F">
                        <w:rPr>
                          <w:rFonts w:ascii="ＭＳ ゴシック" w:eastAsia="ＭＳ ゴシック" w:hAnsi="ＭＳ ゴシック"/>
                          <w:szCs w:val="21"/>
                        </w:rPr>
                        <w:t>利用する場合には、赤文字を</w:t>
                      </w:r>
                      <w:r w:rsidRPr="0067211F">
                        <w:rPr>
                          <w:rFonts w:ascii="ＭＳ ゴシック" w:eastAsia="ＭＳ ゴシック" w:hAnsi="ＭＳ ゴシック" w:hint="eastAsia"/>
                          <w:szCs w:val="21"/>
                        </w:rPr>
                        <w:t>削除</w:t>
                      </w:r>
                      <w:r w:rsidRPr="0067211F">
                        <w:rPr>
                          <w:rFonts w:ascii="ＭＳ ゴシック" w:eastAsia="ＭＳ ゴシック" w:hAnsi="ＭＳ ゴシック"/>
                          <w:szCs w:val="21"/>
                        </w:rPr>
                        <w:t>しても構いません（削除しないでそのまま利用しても構いません</w:t>
                      </w:r>
                      <w:r w:rsidRPr="0067211F">
                        <w:rPr>
                          <w:rFonts w:ascii="ＭＳ ゴシック" w:eastAsia="ＭＳ ゴシック" w:hAnsi="ＭＳ ゴシック" w:hint="eastAsia"/>
                          <w:szCs w:val="21"/>
                        </w:rPr>
                        <w:t>）。</w:t>
                      </w:r>
                    </w:p>
                    <w:p w:rsidR="00247EE5" w:rsidRPr="0067211F" w:rsidRDefault="00247EE5" w:rsidP="00247EE5">
                      <w:pPr>
                        <w:rPr>
                          <w:rFonts w:ascii="ＭＳ ゴシック" w:eastAsia="ＭＳ ゴシック" w:hAnsi="ＭＳ ゴシック"/>
                          <w:szCs w:val="21"/>
                        </w:rPr>
                      </w:pPr>
                    </w:p>
                  </w:txbxContent>
                </v:textbox>
              </v:shape>
            </w:pict>
          </mc:Fallback>
        </mc:AlternateContent>
      </w:r>
    </w:p>
    <w:p w:rsidR="0096337C" w:rsidRDefault="0096337C" w:rsidP="0096337C">
      <w:pPr>
        <w:pStyle w:val="ac"/>
        <w:rPr>
          <w:spacing w:val="0"/>
          <w:sz w:val="21"/>
          <w:szCs w:val="21"/>
        </w:rPr>
      </w:pPr>
      <w:r>
        <w:rPr>
          <w:rFonts w:hint="eastAsia"/>
          <w:spacing w:val="0"/>
          <w:sz w:val="21"/>
          <w:szCs w:val="21"/>
        </w:rPr>
        <w:t xml:space="preserve">　　　　　　　　　　　　　　　　　　　　　　　　　　　　　　　　　　　　</w:t>
      </w: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4B564D" w:rsidP="0096337C">
      <w:pPr>
        <w:pStyle w:val="ac"/>
        <w:rPr>
          <w:spacing w:val="0"/>
          <w:sz w:val="21"/>
          <w:szCs w:val="21"/>
        </w:rPr>
      </w:pPr>
      <w:r w:rsidRPr="0096337C">
        <w:rPr>
          <w:rFonts w:hint="eastAsia"/>
          <w:noProof/>
          <w:spacing w:val="0"/>
          <w:sz w:val="21"/>
          <w:szCs w:val="21"/>
        </w:rPr>
        <mc:AlternateContent>
          <mc:Choice Requires="wps">
            <w:drawing>
              <wp:anchor distT="0" distB="0" distL="114300" distR="114300" simplePos="0" relativeHeight="251669504" behindDoc="0" locked="0" layoutInCell="1" allowOverlap="1" wp14:anchorId="71AB2F3D" wp14:editId="4F403590">
                <wp:simplePos x="0" y="0"/>
                <wp:positionH relativeFrom="margin">
                  <wp:posOffset>-36830</wp:posOffset>
                </wp:positionH>
                <wp:positionV relativeFrom="paragraph">
                  <wp:posOffset>26035</wp:posOffset>
                </wp:positionV>
                <wp:extent cx="4978400" cy="447040"/>
                <wp:effectExtent l="0" t="0" r="12700" b="10160"/>
                <wp:wrapNone/>
                <wp:docPr id="6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447040"/>
                        </a:xfrm>
                        <a:prstGeom prst="rect">
                          <a:avLst/>
                        </a:prstGeom>
                        <a:solidFill>
                          <a:srgbClr val="CCECFF"/>
                        </a:solidFill>
                        <a:ln w="9525">
                          <a:solidFill>
                            <a:srgbClr val="000000"/>
                          </a:solidFill>
                          <a:miter lim="800000"/>
                          <a:headEnd/>
                          <a:tailEnd/>
                        </a:ln>
                      </wps:spPr>
                      <wps:txbx>
                        <w:txbxContent>
                          <w:p w:rsidR="0096337C" w:rsidRDefault="0096337C" w:rsidP="0096337C">
                            <w:pPr>
                              <w:rPr>
                                <w:rFonts w:ascii="ＭＳ ゴシック" w:eastAsia="ＭＳ ゴシック" w:hAnsi="ＭＳ ゴシック"/>
                              </w:rPr>
                            </w:pPr>
                            <w:r w:rsidRPr="00743F12">
                              <w:rPr>
                                <w:rFonts w:ascii="ＭＳ ゴシック" w:eastAsia="ＭＳ ゴシック" w:hAnsi="ＭＳ ゴシック" w:hint="eastAsia"/>
                              </w:rPr>
                              <w:t>契約締結日が令和</w:t>
                            </w:r>
                            <w:r w:rsidR="007D3E40">
                              <w:rPr>
                                <w:rFonts w:ascii="ＭＳ ゴシック" w:eastAsia="ＭＳ ゴシック" w:hAnsi="ＭＳ ゴシック" w:hint="eastAsia"/>
                              </w:rPr>
                              <w:t>6</w:t>
                            </w:r>
                            <w:r w:rsidRPr="00743F12">
                              <w:rPr>
                                <w:rFonts w:ascii="ＭＳ ゴシック" w:eastAsia="ＭＳ ゴシック" w:hAnsi="ＭＳ ゴシック" w:hint="eastAsia"/>
                              </w:rPr>
                              <w:t>年</w:t>
                            </w:r>
                            <w:r w:rsidR="00247EE5">
                              <w:rPr>
                                <w:rFonts w:ascii="ＭＳ ゴシック" w:eastAsia="ＭＳ ゴシック" w:hAnsi="ＭＳ ゴシック" w:hint="eastAsia"/>
                              </w:rPr>
                              <w:t>3</w:t>
                            </w:r>
                            <w:r w:rsidRPr="00743F12">
                              <w:rPr>
                                <w:rFonts w:ascii="ＭＳ ゴシック" w:eastAsia="ＭＳ ゴシック" w:hAnsi="ＭＳ ゴシック" w:hint="eastAsia"/>
                              </w:rPr>
                              <w:t>月</w:t>
                            </w:r>
                            <w:r w:rsidR="00247EE5">
                              <w:rPr>
                                <w:rFonts w:ascii="ＭＳ ゴシック" w:eastAsia="ＭＳ ゴシック" w:hAnsi="ＭＳ ゴシック" w:hint="eastAsia"/>
                              </w:rPr>
                              <w:t>3</w:t>
                            </w:r>
                            <w:r w:rsidRPr="00743F12">
                              <w:rPr>
                                <w:rFonts w:ascii="ＭＳ ゴシック" w:eastAsia="ＭＳ ゴシック" w:hAnsi="ＭＳ ゴシック" w:hint="eastAsia"/>
                              </w:rPr>
                              <w:t>1日以前の場合は、改定前の様式集の参考</w:t>
                            </w:r>
                            <w:r w:rsidR="007D3E40">
                              <w:rPr>
                                <w:rFonts w:ascii="ＭＳ ゴシック" w:eastAsia="ＭＳ ゴシック" w:hAnsi="ＭＳ ゴシック" w:hint="eastAsia"/>
                              </w:rPr>
                              <w:t>10</w:t>
                            </w:r>
                            <w:r>
                              <w:rPr>
                                <w:rFonts w:ascii="ＭＳ ゴシック" w:eastAsia="ＭＳ ゴシック" w:hAnsi="ＭＳ ゴシック"/>
                              </w:rPr>
                              <w:t>-1</w:t>
                            </w:r>
                            <w:r w:rsidRPr="00743F12">
                              <w:rPr>
                                <w:rFonts w:ascii="ＭＳ ゴシック" w:eastAsia="ＭＳ ゴシック" w:hAnsi="ＭＳ ゴシック" w:hint="eastAsia"/>
                              </w:rPr>
                              <w:t>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2F3D" id="_x0000_s1031" type="#_x0000_t202" style="position:absolute;left:0;text-align:left;margin-left:-2.9pt;margin-top:2.05pt;width:392pt;height:3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" fillcolor="#ccecff">
                <v:textbox inset="5.85pt,.7pt,5.85pt,.7pt">
                  <w:txbxContent>
                    <w:p w:rsidR="0096337C" w:rsidRDefault="0096337C" w:rsidP="0096337C">
                      <w:pPr>
                        <w:rPr>
                          <w:rFonts w:ascii="ＭＳ ゴシック" w:eastAsia="ＭＳ ゴシック" w:hAnsi="ＭＳ ゴシック"/>
                        </w:rPr>
                      </w:pPr>
                      <w:r w:rsidRPr="00743F12">
                        <w:rPr>
                          <w:rFonts w:ascii="ＭＳ ゴシック" w:eastAsia="ＭＳ ゴシック" w:hAnsi="ＭＳ ゴシック" w:hint="eastAsia"/>
                        </w:rPr>
                        <w:t>契約締結日が令和</w:t>
                      </w:r>
                      <w:r w:rsidR="007D3E40">
                        <w:rPr>
                          <w:rFonts w:ascii="ＭＳ ゴシック" w:eastAsia="ＭＳ ゴシック" w:hAnsi="ＭＳ ゴシック" w:hint="eastAsia"/>
                        </w:rPr>
                        <w:t>6</w:t>
                      </w:r>
                      <w:r w:rsidRPr="00743F12">
                        <w:rPr>
                          <w:rFonts w:ascii="ＭＳ ゴシック" w:eastAsia="ＭＳ ゴシック" w:hAnsi="ＭＳ ゴシック" w:hint="eastAsia"/>
                        </w:rPr>
                        <w:t>年</w:t>
                      </w:r>
                      <w:r w:rsidR="00247EE5">
                        <w:rPr>
                          <w:rFonts w:ascii="ＭＳ ゴシック" w:eastAsia="ＭＳ ゴシック" w:hAnsi="ＭＳ ゴシック" w:hint="eastAsia"/>
                        </w:rPr>
                        <w:t>3</w:t>
                      </w:r>
                      <w:r w:rsidRPr="00743F12">
                        <w:rPr>
                          <w:rFonts w:ascii="ＭＳ ゴシック" w:eastAsia="ＭＳ ゴシック" w:hAnsi="ＭＳ ゴシック" w:hint="eastAsia"/>
                        </w:rPr>
                        <w:t>月</w:t>
                      </w:r>
                      <w:r w:rsidR="00247EE5">
                        <w:rPr>
                          <w:rFonts w:ascii="ＭＳ ゴシック" w:eastAsia="ＭＳ ゴシック" w:hAnsi="ＭＳ ゴシック" w:hint="eastAsia"/>
                        </w:rPr>
                        <w:t>3</w:t>
                      </w:r>
                      <w:r w:rsidRPr="00743F12">
                        <w:rPr>
                          <w:rFonts w:ascii="ＭＳ ゴシック" w:eastAsia="ＭＳ ゴシック" w:hAnsi="ＭＳ ゴシック" w:hint="eastAsia"/>
                        </w:rPr>
                        <w:t>1日以前の場合は、改定前の様式集の参考</w:t>
                      </w:r>
                      <w:r w:rsidR="007D3E40">
                        <w:rPr>
                          <w:rFonts w:ascii="ＭＳ ゴシック" w:eastAsia="ＭＳ ゴシック" w:hAnsi="ＭＳ ゴシック" w:hint="eastAsia"/>
                        </w:rPr>
                        <w:t>10</w:t>
                      </w:r>
                      <w:r>
                        <w:rPr>
                          <w:rFonts w:ascii="ＭＳ ゴシック" w:eastAsia="ＭＳ ゴシック" w:hAnsi="ＭＳ ゴシック"/>
                        </w:rPr>
                        <w:t>-1</w:t>
                      </w:r>
                      <w:r w:rsidRPr="00743F12">
                        <w:rPr>
                          <w:rFonts w:ascii="ＭＳ ゴシック" w:eastAsia="ＭＳ ゴシック" w:hAnsi="ＭＳ ゴシック" w:hint="eastAsia"/>
                        </w:rPr>
                        <w:t>をご参照ください。</w:t>
                      </w:r>
                    </w:p>
                  </w:txbxContent>
                </v:textbox>
                <w10:wrap anchorx="margin"/>
              </v:shape>
            </w:pict>
          </mc:Fallback>
        </mc:AlternateContent>
      </w: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96337C" w:rsidRDefault="0096337C" w:rsidP="0096337C">
      <w:pPr>
        <w:pStyle w:val="ac"/>
        <w:rPr>
          <w:spacing w:val="0"/>
          <w:sz w:val="21"/>
          <w:szCs w:val="21"/>
        </w:rPr>
      </w:pPr>
    </w:p>
    <w:p w:rsidR="007E6FDF" w:rsidRPr="0096337C" w:rsidRDefault="007E6FDF" w:rsidP="0096337C"/>
    <w:sectPr w:rsidR="007E6FDF" w:rsidRPr="0096337C"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003B6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03B66">
      <w:rPr>
        <w:rStyle w:val="ad"/>
        <w:noProof/>
      </w:rPr>
      <w:t>2</w:t>
    </w:r>
    <w:r>
      <w:rPr>
        <w:rStyle w:val="ad"/>
      </w:rPr>
      <w:fldChar w:fldCharType="end"/>
    </w:r>
  </w:p>
  <w:p w:rsidR="00C47C19" w:rsidRDefault="00003B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430"/>
        </w:tabs>
        <w:ind w:left="1430" w:hanging="720"/>
      </w:pPr>
      <w:rPr>
        <w:rFonts w:eastAsia="ＭＳ 明朝" w:hAnsi="Century" w:cs="Times New Roman"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8"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2"/>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3B66"/>
    <w:rsid w:val="000367BE"/>
    <w:rsid w:val="00247EE5"/>
    <w:rsid w:val="00313C28"/>
    <w:rsid w:val="00396325"/>
    <w:rsid w:val="003A54AF"/>
    <w:rsid w:val="0048620B"/>
    <w:rsid w:val="004B564D"/>
    <w:rsid w:val="00565C8B"/>
    <w:rsid w:val="0065607B"/>
    <w:rsid w:val="0067211F"/>
    <w:rsid w:val="00692D67"/>
    <w:rsid w:val="0075423D"/>
    <w:rsid w:val="007D3E40"/>
    <w:rsid w:val="007E6FDF"/>
    <w:rsid w:val="008361EE"/>
    <w:rsid w:val="008B0496"/>
    <w:rsid w:val="00941788"/>
    <w:rsid w:val="0096337C"/>
    <w:rsid w:val="00A36B55"/>
    <w:rsid w:val="00A7461E"/>
    <w:rsid w:val="00A91AC0"/>
    <w:rsid w:val="00AB6AE6"/>
    <w:rsid w:val="00BE2606"/>
    <w:rsid w:val="00D15072"/>
    <w:rsid w:val="00D60280"/>
    <w:rsid w:val="00DC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E58B7C"/>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12</cp:revision>
  <dcterms:created xsi:type="dcterms:W3CDTF">2022-10-05T07:48:00Z</dcterms:created>
  <dcterms:modified xsi:type="dcterms:W3CDTF">2024-05-28T00:23:00Z</dcterms:modified>
</cp:coreProperties>
</file>