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1C" w:rsidRDefault="00943E84" w:rsidP="0056461C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  <w:r w:rsidRPr="009C72C4">
        <w:rPr>
          <w:rFonts w:ascii="ＭＳ 明朝" w:hAnsi="ＭＳ 明朝" w:cs="Arial Unicode MS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2051B8" wp14:editId="53EBCFF1">
                <wp:simplePos x="0" y="0"/>
                <wp:positionH relativeFrom="column">
                  <wp:posOffset>4130040</wp:posOffset>
                </wp:positionH>
                <wp:positionV relativeFrom="paragraph">
                  <wp:posOffset>-678815</wp:posOffset>
                </wp:positionV>
                <wp:extent cx="236093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E84" w:rsidRPr="00D95F47" w:rsidRDefault="00943E84" w:rsidP="00943E84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払込後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確認</w:t>
                            </w: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直接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投</w:t>
                            </w:r>
                            <w:r w:rsidRPr="00B1531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資</w:t>
                            </w:r>
                            <w:r w:rsidRPr="00B153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43E84" w:rsidRPr="00D95F47" w:rsidRDefault="00943E84" w:rsidP="00943E84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95F4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優遇措置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Ａ、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優遇措置Ａ－２</w:t>
                            </w:r>
                            <w:r w:rsidRPr="00D95F4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05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5.2pt;margin-top:-53.4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" fillcolor="#fcf">
                <v:textbox style="mso-fit-shape-to-text:t">
                  <w:txbxContent>
                    <w:p w:rsidR="00943E84" w:rsidRPr="00D95F47" w:rsidRDefault="00943E84" w:rsidP="00943E84">
                      <w:pPr>
                        <w:ind w:firstLineChars="100" w:firstLine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払込後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確認</w:t>
                      </w: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申請書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直接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single"/>
                        </w:rPr>
                        <w:t>投</w:t>
                      </w:r>
                      <w:r w:rsidRPr="00B1531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single"/>
                        </w:rPr>
                        <w:t>資</w:t>
                      </w:r>
                      <w:r w:rsidRPr="00B1531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用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:rsidR="00943E84" w:rsidRPr="00D95F47" w:rsidRDefault="00943E84" w:rsidP="00943E84">
                      <w:pPr>
                        <w:ind w:firstLineChars="100" w:firstLine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95F4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優遇措置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Ａ、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優遇措置Ａ－２</w:t>
                      </w:r>
                      <w:r w:rsidRPr="00D95F4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14F37" w:rsidRPr="00C14F37" w:rsidRDefault="00C14F37" w:rsidP="00C14F37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様式第７（第１２条関係）</w:t>
      </w:r>
    </w:p>
    <w:p w:rsidR="00C14F37" w:rsidRPr="00C14F37" w:rsidRDefault="00C14F37" w:rsidP="00C14F37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</w:p>
    <w:p w:rsidR="00C14F37" w:rsidRPr="00C14F37" w:rsidRDefault="00C14F37" w:rsidP="00C14F37">
      <w:pPr>
        <w:suppressAutoHyphens/>
        <w:kinsoku w:val="0"/>
        <w:overflowPunct w:val="0"/>
        <w:adjustRightInd w:val="0"/>
        <w:jc w:val="center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申請書</w:t>
      </w:r>
    </w:p>
    <w:p w:rsidR="0056461C" w:rsidRPr="00C14F37" w:rsidRDefault="0056461C" w:rsidP="0056461C">
      <w:pPr>
        <w:suppressAutoHyphens/>
        <w:kinsoku w:val="0"/>
        <w:overflowPunct w:val="0"/>
        <w:adjustRightInd w:val="0"/>
        <w:jc w:val="center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56461C" w:rsidRPr="00C14F37" w:rsidRDefault="0056461C" w:rsidP="0056461C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56461C" w:rsidRPr="00C14F37" w:rsidRDefault="0056461C" w:rsidP="0056461C">
      <w:pPr>
        <w:suppressAutoHyphens/>
        <w:kinsoku w:val="0"/>
        <w:wordWrap w:val="0"/>
        <w:overflowPunct w:val="0"/>
        <w:adjustRightInd w:val="0"/>
        <w:ind w:right="210"/>
        <w:jc w:val="righ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b/>
          <w:color w:val="000000"/>
          <w:kern w:val="0"/>
          <w:sz w:val="20"/>
          <w:szCs w:val="20"/>
        </w:rPr>
        <w:t xml:space="preserve">　</w:t>
      </w: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令和</w:t>
      </w:r>
      <w:r w:rsidR="00AD7499"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="008E179A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年</w:t>
      </w:r>
      <w:r w:rsidR="00AD7499"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="008E179A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</w:t>
      </w: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月</w:t>
      </w:r>
      <w:r w:rsidR="00AD7499" w:rsidRPr="00C14F37">
        <w:rPr>
          <w:rFonts w:ascii="ＭＳ 明朝" w:hAnsi="ＭＳ 明朝" w:cs="Arial Unicode MS" w:hint="eastAsia"/>
          <w:b/>
          <w:color w:val="000000"/>
          <w:kern w:val="0"/>
          <w:sz w:val="20"/>
          <w:szCs w:val="20"/>
        </w:rPr>
        <w:t xml:space="preserve">　</w:t>
      </w:r>
      <w:r w:rsidR="008E179A">
        <w:rPr>
          <w:rFonts w:ascii="ＭＳ 明朝" w:hAnsi="ＭＳ 明朝" w:cs="Arial Unicode MS" w:hint="eastAsia"/>
          <w:b/>
          <w:color w:val="000000"/>
          <w:kern w:val="0"/>
          <w:sz w:val="20"/>
          <w:szCs w:val="20"/>
        </w:rPr>
        <w:t xml:space="preserve">　</w:t>
      </w:r>
      <w:r w:rsidR="008E179A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日</w:t>
      </w:r>
    </w:p>
    <w:p w:rsidR="0056461C" w:rsidRPr="00C14F37" w:rsidRDefault="0056461C" w:rsidP="0056461C">
      <w:pPr>
        <w:suppressAutoHyphens/>
        <w:kinsoku w:val="0"/>
        <w:overflowPunct w:val="0"/>
        <w:adjustRightInd w:val="0"/>
        <w:spacing w:line="480" w:lineRule="auto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東京都知事　殿</w:t>
      </w:r>
    </w:p>
    <w:p w:rsidR="0056461C" w:rsidRPr="00C14F37" w:rsidRDefault="0056461C" w:rsidP="0056461C">
      <w:pPr>
        <w:suppressAutoHyphens/>
        <w:kinsoku w:val="0"/>
        <w:overflowPunct w:val="0"/>
        <w:adjustRightInd w:val="0"/>
        <w:ind w:firstLineChars="1566" w:firstLine="3132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　　　　会社所在地　</w:t>
      </w:r>
    </w:p>
    <w:p w:rsidR="0056461C" w:rsidRPr="00C14F37" w:rsidRDefault="0056461C" w:rsidP="0056461C">
      <w:pPr>
        <w:suppressAutoHyphens/>
        <w:kinsoku w:val="0"/>
        <w:overflowPunct w:val="0"/>
        <w:adjustRightInd w:val="0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　　　　　　　　　　　 　　　　　　　　会　社　名　</w:t>
      </w:r>
    </w:p>
    <w:p w:rsidR="0056461C" w:rsidRPr="00C14F37" w:rsidRDefault="0056461C" w:rsidP="0056461C">
      <w:pPr>
        <w:suppressAutoHyphens/>
        <w:kinsoku w:val="0"/>
        <w:overflowPunct w:val="0"/>
        <w:adjustRightInd w:val="0"/>
        <w:ind w:firstLineChars="300" w:firstLine="600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 xml:space="preserve">　　　　　　　　 　　　　　役職・代表者の氏名　代表取締役　</w:t>
      </w:r>
    </w:p>
    <w:p w:rsidR="0056461C" w:rsidRPr="00C14F37" w:rsidRDefault="0056461C" w:rsidP="0056461C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56461C" w:rsidRPr="00C14F37" w:rsidRDefault="0056461C" w:rsidP="0056461C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</w:p>
    <w:p w:rsidR="0056461C" w:rsidRPr="00C14F37" w:rsidRDefault="0056461C" w:rsidP="0056461C">
      <w:pPr>
        <w:suppressAutoHyphens/>
        <w:kinsoku w:val="0"/>
        <w:overflowPunct w:val="0"/>
        <w:adjustRightInd w:val="0"/>
        <w:ind w:right="26" w:firstLineChars="100" w:firstLine="200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中小企業等経営強化法第７条の規定に係る確認及び</w:t>
      </w:r>
      <w:r w:rsidRPr="00C14F37">
        <w:rPr>
          <w:rFonts w:ascii="ＭＳ 明朝" w:hAnsi="ＭＳ 明朝" w:hint="eastAsia"/>
          <w:sz w:val="20"/>
          <w:szCs w:val="20"/>
        </w:rPr>
        <w:t>中小企業等経営強化法施行規則</w:t>
      </w:r>
      <w:r w:rsidRPr="00C14F37">
        <w:rPr>
          <w:rFonts w:ascii="ＭＳ 明朝" w:hAnsi="ＭＳ 明朝" w:cs="Arial Unicode MS" w:hint="eastAsia"/>
          <w:color w:val="000000"/>
          <w:kern w:val="0"/>
          <w:sz w:val="20"/>
          <w:szCs w:val="20"/>
        </w:rPr>
        <w:t>第１２条第１項の規定に係る確認を受けたいので、下記のとおり申請します。</w:t>
      </w:r>
    </w:p>
    <w:p w:rsidR="0056461C" w:rsidRPr="00C14F37" w:rsidRDefault="0056461C" w:rsidP="0056461C">
      <w:pPr>
        <w:pStyle w:val="a8"/>
        <w:rPr>
          <w:rFonts w:hAnsi="ＭＳ 明朝"/>
          <w:sz w:val="20"/>
        </w:rPr>
      </w:pPr>
      <w:r w:rsidRPr="00C14F37">
        <w:rPr>
          <w:rFonts w:hAnsi="ＭＳ 明朝" w:hint="eastAsia"/>
          <w:sz w:val="20"/>
        </w:rPr>
        <w:t>記</w:t>
      </w:r>
    </w:p>
    <w:p w:rsidR="0056461C" w:rsidRPr="00C14F37" w:rsidRDefault="00D6522F" w:rsidP="0056461C">
      <w:pPr>
        <w:suppressAutoHyphens/>
        <w:kinsoku w:val="0"/>
        <w:overflowPunct w:val="0"/>
        <w:adjustRightInd w:val="0"/>
        <w:ind w:left="120"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20"/>
          <w:szCs w:val="20"/>
        </w:rPr>
      </w:pPr>
      <w:r w:rsidRPr="00D6522F">
        <w:rPr>
          <w:rFonts w:ascii="ＭＳ 明朝" w:hAnsi="ＭＳ 明朝" w:cs="Arial Unicode MS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125BA" wp14:editId="03115319">
                <wp:simplePos x="0" y="0"/>
                <wp:positionH relativeFrom="column">
                  <wp:posOffset>4756785</wp:posOffset>
                </wp:positionH>
                <wp:positionV relativeFrom="paragraph">
                  <wp:posOffset>174625</wp:posOffset>
                </wp:positionV>
                <wp:extent cx="281940" cy="2057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56855" id="楕円 2" o:spid="_x0000_s1026" style="position:absolute;left:0;text-align:left;margin-left:374.55pt;margin-top:13.75pt;width:22.2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" filled="f" strokecolor="black [3200]" strokeweight="1pt">
                <v:stroke joinstyle="miter"/>
              </v:oval>
            </w:pict>
          </mc:Fallback>
        </mc:AlternateContent>
      </w:r>
    </w:p>
    <w:p w:rsidR="00C14F37" w:rsidRDefault="00D6522F" w:rsidP="00C14F37">
      <w:pPr>
        <w:suppressAutoHyphens/>
        <w:kinsoku w:val="0"/>
        <w:overflowPunct w:val="0"/>
        <w:adjustRightInd w:val="0"/>
        <w:ind w:leftChars="100" w:left="410" w:hangingChars="100" w:hanging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D6522F">
        <w:rPr>
          <w:rFonts w:ascii="ＭＳ 明朝" w:hAnsi="ＭＳ 明朝" w:cs="Arial Unicode MS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754A5" wp14:editId="7066FA7B">
                <wp:simplePos x="0" y="0"/>
                <wp:positionH relativeFrom="column">
                  <wp:posOffset>205740</wp:posOffset>
                </wp:positionH>
                <wp:positionV relativeFrom="paragraph">
                  <wp:posOffset>196850</wp:posOffset>
                </wp:positionV>
                <wp:extent cx="281940" cy="205740"/>
                <wp:effectExtent l="0" t="0" r="2286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DA786" id="楕円 1" o:spid="_x0000_s1026" style="position:absolute;left:0;text-align:left;margin-left:16.2pt;margin-top:15.5pt;width:22.2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" filled="f" strokecolor="black [3200]" strokeweight="1pt">
                <v:stroke joinstyle="miter"/>
              </v:oval>
            </w:pict>
          </mc:Fallback>
        </mc:AlternateContent>
      </w:r>
      <w:r w:rsidR="00C14F37"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１　中小企業等経営強化法施行規則（以下「規則」という。）第８条第５号｛イ、ロ｝及び第６号｛イ、ロ｝に該当すること</w:t>
      </w:r>
    </w:p>
    <w:p w:rsidR="00C419D5" w:rsidRPr="00C14F37" w:rsidRDefault="00C419D5" w:rsidP="00C14F37">
      <w:pPr>
        <w:suppressAutoHyphens/>
        <w:kinsoku w:val="0"/>
        <w:overflowPunct w:val="0"/>
        <w:adjustRightInd w:val="0"/>
        <w:ind w:leftChars="100" w:left="410" w:hangingChars="100" w:hanging="200"/>
        <w:textAlignment w:val="baseline"/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</w:pPr>
    </w:p>
    <w:p w:rsidR="00C14F37" w:rsidRDefault="00C14F37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２　個人の氏名及び住所</w:t>
      </w:r>
    </w:p>
    <w:p w:rsidR="00C419D5" w:rsidRPr="00C14F37" w:rsidRDefault="00C419D5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</w:pPr>
    </w:p>
    <w:p w:rsidR="00C14F37" w:rsidRDefault="00C14F37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３　取得株式数　　　　　　　　　　　　　　　</w:t>
      </w:r>
      <w:r w:rsidR="00C419D5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</w:t>
      </w: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株</w:t>
      </w:r>
    </w:p>
    <w:p w:rsidR="00C419D5" w:rsidRPr="00C14F37" w:rsidRDefault="00C419D5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</w:pPr>
    </w:p>
    <w:p w:rsidR="00C14F37" w:rsidRDefault="00C14F37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４　払込金額　　　　　　　　　　１株　　　　</w:t>
      </w:r>
      <w:r w:rsidR="00C419D5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</w:t>
      </w: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円</w:t>
      </w:r>
    </w:p>
    <w:p w:rsidR="00C419D5" w:rsidRPr="00C14F37" w:rsidRDefault="00C419D5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</w:pPr>
    </w:p>
    <w:p w:rsidR="00C14F37" w:rsidRDefault="00C14F37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５　払込金額の総額　　　　　　　　　　　　　</w:t>
      </w:r>
      <w:r w:rsidR="00C419D5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</w:t>
      </w: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円</w:t>
      </w:r>
    </w:p>
    <w:p w:rsidR="00C419D5" w:rsidRPr="00C419D5" w:rsidRDefault="00C419D5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</w:pPr>
    </w:p>
    <w:p w:rsidR="0056461C" w:rsidRPr="00C14F37" w:rsidRDefault="00C14F37" w:rsidP="00C14F37">
      <w:pPr>
        <w:suppressAutoHyphens/>
        <w:kinsoku w:val="0"/>
        <w:overflowPunct w:val="0"/>
        <w:adjustRightInd w:val="0"/>
        <w:ind w:firstLineChars="100" w:firstLine="200"/>
        <w:textAlignment w:val="baseline"/>
        <w:rPr>
          <w:rFonts w:ascii="ＭＳ 明朝" w:hAnsi="ＭＳ 明朝" w:cs="Arial Unicode MS"/>
          <w:color w:val="000000" w:themeColor="text1"/>
          <w:kern w:val="0"/>
          <w:sz w:val="20"/>
          <w:szCs w:val="20"/>
        </w:rPr>
      </w:pP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６　基準日　　　　　　　　　　　</w:t>
      </w:r>
      <w:r w:rsidR="008E179A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>令和</w:t>
      </w:r>
      <w:r w:rsidRPr="00C14F37">
        <w:rPr>
          <w:rFonts w:ascii="ＭＳ 明朝" w:hAnsi="ＭＳ 明朝" w:cs="Arial Unicode MS" w:hint="eastAsia"/>
          <w:color w:val="000000" w:themeColor="text1"/>
          <w:kern w:val="0"/>
          <w:sz w:val="20"/>
          <w:szCs w:val="20"/>
        </w:rPr>
        <w:t xml:space="preserve">　　年　月　日</w:t>
      </w:r>
    </w:p>
    <w:p w:rsidR="0056461C" w:rsidRPr="0012237F" w:rsidRDefault="0056461C" w:rsidP="0056461C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</w:rPr>
      </w:pPr>
    </w:p>
    <w:p w:rsidR="0056461C" w:rsidRPr="0056461C" w:rsidRDefault="0056461C" w:rsidP="0056461C">
      <w:pPr>
        <w:suppressAutoHyphens/>
        <w:kinsoku w:val="0"/>
        <w:overflowPunct w:val="0"/>
        <w:adjustRightInd w:val="0"/>
        <w:ind w:right="362"/>
        <w:jc w:val="left"/>
        <w:textAlignment w:val="baseline"/>
        <w:rPr>
          <w:rFonts w:ascii="ＭＳ 明朝" w:hAnsi="ＭＳ 明朝" w:cs="Arial Unicode MS"/>
          <w:color w:val="000000"/>
          <w:kern w:val="0"/>
          <w:sz w:val="18"/>
          <w:szCs w:val="18"/>
        </w:rPr>
      </w:pPr>
      <w:r w:rsidRPr="0056461C">
        <w:rPr>
          <w:rFonts w:ascii="ＭＳ 明朝" w:hAnsi="ＭＳ 明朝" w:cs="Arial Unicode MS" w:hint="eastAsia"/>
          <w:color w:val="000000"/>
          <w:kern w:val="0"/>
          <w:sz w:val="18"/>
          <w:szCs w:val="18"/>
        </w:rPr>
        <w:t>（備考）用紙の大きさは、日本産業規格Ａ４とする。</w:t>
      </w:r>
    </w:p>
    <w:p w:rsidR="0056461C" w:rsidRDefault="0056461C" w:rsidP="0056461C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 w:val="16"/>
          <w:szCs w:val="16"/>
        </w:rPr>
      </w:pPr>
    </w:p>
    <w:p w:rsidR="0056461C" w:rsidRDefault="0056461C" w:rsidP="0056461C">
      <w:pPr>
        <w:suppressAutoHyphens/>
        <w:kinsoku w:val="0"/>
        <w:overflowPunct w:val="0"/>
        <w:adjustRightInd w:val="0"/>
        <w:jc w:val="left"/>
        <w:textAlignment w:val="baseline"/>
        <w:rPr>
          <w:rFonts w:ascii="ＭＳ 明朝" w:hAnsi="ＭＳ 明朝" w:cs="Arial Unicode MS"/>
          <w:color w:val="000000"/>
          <w:kern w:val="0"/>
          <w:sz w:val="16"/>
          <w:szCs w:val="16"/>
        </w:rPr>
      </w:pPr>
      <w:bookmarkStart w:id="0" w:name="_GoBack"/>
      <w:bookmarkEnd w:id="0"/>
    </w:p>
    <w:sectPr w:rsidR="0056461C" w:rsidSect="00930B5E">
      <w:footerReference w:type="even" r:id="rId7"/>
      <w:footerReference w:type="default" r:id="rId8"/>
      <w:pgSz w:w="11906" w:h="16838" w:code="9"/>
      <w:pgMar w:top="1418" w:right="1191" w:bottom="1418" w:left="119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69" w:rsidRDefault="00313C28">
      <w:r>
        <w:separator/>
      </w:r>
    </w:p>
  </w:endnote>
  <w:endnote w:type="continuationSeparator" w:id="0">
    <w:p w:rsidR="006F0169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56461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50</w:t>
    </w:r>
    <w:r>
      <w:rPr>
        <w:rStyle w:val="aa"/>
      </w:rPr>
      <w:fldChar w:fldCharType="end"/>
    </w:r>
  </w:p>
  <w:p w:rsidR="00C47C19" w:rsidRDefault="00C419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C419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69" w:rsidRDefault="00313C28">
      <w:r>
        <w:separator/>
      </w:r>
    </w:p>
  </w:footnote>
  <w:footnote w:type="continuationSeparator" w:id="0">
    <w:p w:rsidR="006F0169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B74FF"/>
    <w:rsid w:val="0012237F"/>
    <w:rsid w:val="00313C28"/>
    <w:rsid w:val="0048620B"/>
    <w:rsid w:val="0056461C"/>
    <w:rsid w:val="00674408"/>
    <w:rsid w:val="00692D67"/>
    <w:rsid w:val="006F0169"/>
    <w:rsid w:val="00800F8B"/>
    <w:rsid w:val="008361EE"/>
    <w:rsid w:val="008B0496"/>
    <w:rsid w:val="008E179A"/>
    <w:rsid w:val="00943E84"/>
    <w:rsid w:val="00AB6AE6"/>
    <w:rsid w:val="00AD7499"/>
    <w:rsid w:val="00B26E9C"/>
    <w:rsid w:val="00BE2606"/>
    <w:rsid w:val="00C14F37"/>
    <w:rsid w:val="00C419D5"/>
    <w:rsid w:val="00D6522F"/>
    <w:rsid w:val="00D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04627B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character" w:styleId="aa">
    <w:name w:val="page number"/>
    <w:basedOn w:val="a0"/>
    <w:rsid w:val="0056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7</cp:revision>
  <dcterms:created xsi:type="dcterms:W3CDTF">2023-05-12T07:25:00Z</dcterms:created>
  <dcterms:modified xsi:type="dcterms:W3CDTF">2023-07-07T08:27:00Z</dcterms:modified>
</cp:coreProperties>
</file>