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FDF" w:rsidRDefault="007E6FDF" w:rsidP="007E6FDF">
      <w:pPr>
        <w:tabs>
          <w:tab w:val="left" w:pos="7455"/>
        </w:tabs>
        <w:rPr>
          <w:rFonts w:ascii="ＭＳ 明朝" w:hAnsi="ＭＳ 明朝"/>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5669915</wp:posOffset>
                </wp:positionH>
                <wp:positionV relativeFrom="paragraph">
                  <wp:posOffset>-121285</wp:posOffset>
                </wp:positionV>
                <wp:extent cx="568325" cy="333375"/>
                <wp:effectExtent l="19050" t="19050" r="41275" b="66675"/>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333375"/>
                        </a:xfrm>
                        <a:prstGeom prst="rect">
                          <a:avLst/>
                        </a:prstGeom>
                        <a:solidFill>
                          <a:srgbClr val="548DD4"/>
                        </a:solidFill>
                        <a:ln w="38100">
                          <a:solidFill>
                            <a:srgbClr val="F2F2F2"/>
                          </a:solidFill>
                          <a:miter lim="800000"/>
                          <a:headEnd/>
                          <a:tailEnd/>
                        </a:ln>
                        <a:effectLst>
                          <a:outerShdw dist="28398" dir="3806097" algn="ctr" rotWithShape="0">
                            <a:srgbClr val="243F60">
                              <a:alpha val="50000"/>
                            </a:srgbClr>
                          </a:outerShdw>
                        </a:effectLst>
                      </wps:spPr>
                      <wps:txbx>
                        <w:txbxContent>
                          <w:p w:rsidR="007E6FDF" w:rsidRDefault="007E6FDF" w:rsidP="007E6FDF">
                            <w:pPr>
                              <w:rPr>
                                <w:sz w:val="28"/>
                                <w:szCs w:val="28"/>
                              </w:rPr>
                            </w:pPr>
                            <w:r>
                              <w:rPr>
                                <w:rFonts w:hint="eastAsia"/>
                                <w:sz w:val="28"/>
                                <w:szCs w:val="28"/>
                              </w:rPr>
                              <w:t>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2" o:spid="_x0000_s1026" type="#_x0000_t202" style="position:absolute;left:0;text-align:left;margin-left:446.45pt;margin-top:-9.55pt;width:44.7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" fillcolor="#548dd4" strokecolor="#f2f2f2" strokeweight="3pt">
                <v:shadow on="t" color="#243f60" opacity=".5" offset="1pt"/>
                <v:textbox inset="5.85pt,.7pt,5.85pt,.7pt">
                  <w:txbxContent>
                    <w:p w:rsidR="007E6FDF" w:rsidRDefault="007E6FDF" w:rsidP="007E6FDF">
                      <w:pPr>
                        <w:rPr>
                          <w:sz w:val="28"/>
                          <w:szCs w:val="28"/>
                        </w:rPr>
                      </w:pPr>
                      <w:r>
                        <w:rPr>
                          <w:rFonts w:hint="eastAsia"/>
                          <w:sz w:val="28"/>
                          <w:szCs w:val="28"/>
                        </w:rPr>
                        <w:t>見本</w:t>
                      </w:r>
                    </w:p>
                  </w:txbxContent>
                </v:textbox>
              </v:shape>
            </w:pict>
          </mc:Fallback>
        </mc:AlternateContent>
      </w:r>
      <w:r>
        <w:rPr>
          <w:rFonts w:ascii="ＭＳ 明朝" w:hAnsi="ＭＳ 明朝" w:hint="eastAsia"/>
          <w:szCs w:val="21"/>
        </w:rPr>
        <w:t>（参考</w:t>
      </w:r>
      <w:r w:rsidR="00F56614">
        <w:rPr>
          <w:rFonts w:ascii="ＭＳ 明朝" w:hAnsi="ＭＳ 明朝" w:hint="eastAsia"/>
          <w:szCs w:val="21"/>
        </w:rPr>
        <w:t>８</w:t>
      </w:r>
      <w:r>
        <w:rPr>
          <w:rFonts w:ascii="ＭＳ 明朝" w:hAnsi="ＭＳ 明朝" w:hint="eastAsia"/>
          <w:szCs w:val="21"/>
        </w:rPr>
        <w:t>）株式申込証</w:t>
      </w:r>
      <w:r>
        <w:rPr>
          <w:rFonts w:ascii="ＭＳ 明朝" w:hAnsi="ＭＳ 明朝" w:hint="eastAsia"/>
          <w:szCs w:val="21"/>
        </w:rPr>
        <w:tab/>
      </w:r>
    </w:p>
    <w:p w:rsidR="007E6FDF" w:rsidRDefault="007E6FDF" w:rsidP="007E6FDF">
      <w:pPr>
        <w:jc w:val="center"/>
        <w:rPr>
          <w:rFonts w:ascii="ＭＳ 明朝" w:hAnsi="ＭＳ 明朝"/>
          <w:b/>
          <w:bCs/>
          <w:sz w:val="28"/>
        </w:rPr>
      </w:pPr>
      <w:r>
        <w:rPr>
          <w:rFonts w:ascii="ＭＳ 明朝" w:hAnsi="ＭＳ 明朝" w:hint="eastAsia"/>
          <w:b/>
          <w:bCs/>
          <w:sz w:val="28"/>
        </w:rPr>
        <w:t>株 式 申 込 証</w:t>
      </w:r>
    </w:p>
    <w:p w:rsidR="007E6FDF" w:rsidRPr="007E6FDF" w:rsidRDefault="007E6FDF" w:rsidP="007E6FDF">
      <w:pPr>
        <w:jc w:val="center"/>
        <w:rPr>
          <w:rFonts w:ascii="ＭＳ 明朝" w:hAnsi="ＭＳ 明朝"/>
          <w:b/>
          <w:bCs/>
          <w:szCs w:val="21"/>
        </w:rPr>
      </w:pPr>
    </w:p>
    <w:p w:rsidR="007E6FDF" w:rsidRDefault="007E6FDF" w:rsidP="007E6FDF">
      <w:pPr>
        <w:numPr>
          <w:ilvl w:val="3"/>
          <w:numId w:val="5"/>
        </w:numPr>
        <w:tabs>
          <w:tab w:val="left" w:pos="2160"/>
        </w:tabs>
        <w:rPr>
          <w:rFonts w:ascii="ＭＳ 明朝" w:hAnsi="ＭＳ 明朝"/>
        </w:rPr>
      </w:pPr>
      <w:r>
        <w:rPr>
          <w:rFonts w:ascii="ＭＳ 明朝" w:hAnsi="ＭＳ 明朝" w:hint="eastAsia"/>
        </w:rPr>
        <w:t>株式会社</w:t>
      </w:r>
      <w:r>
        <w:rPr>
          <w:rFonts w:ascii="ＭＳ 明朝" w:hAnsi="ＭＳ 明朝" w:hint="eastAsia"/>
          <w:color w:val="4F81BD"/>
        </w:rPr>
        <w:t>●●●●</w:t>
      </w:r>
      <w:r>
        <w:rPr>
          <w:rFonts w:ascii="ＭＳ 明朝" w:hAnsi="ＭＳ 明朝" w:hint="eastAsia"/>
          <w:color w:val="4F81BD"/>
        </w:rPr>
        <w:tab/>
      </w:r>
      <w:r>
        <w:rPr>
          <w:rFonts w:ascii="ＭＳ 明朝" w:hAnsi="ＭＳ 明朝" w:hint="eastAsia"/>
        </w:rPr>
        <w:t>普通株式</w:t>
      </w:r>
      <w:r>
        <w:rPr>
          <w:rFonts w:ascii="ＭＳ 明朝" w:hAnsi="ＭＳ 明朝" w:hint="eastAsia"/>
          <w:color w:val="4F81BD"/>
        </w:rPr>
        <w:t>●●</w:t>
      </w:r>
      <w:r>
        <w:rPr>
          <w:rFonts w:ascii="ＭＳ 明朝" w:hAnsi="ＭＳ 明朝" w:hint="eastAsia"/>
        </w:rPr>
        <w:t>株</w:t>
      </w:r>
    </w:p>
    <w:p w:rsidR="007E6FDF" w:rsidRDefault="007E6FDF" w:rsidP="007E6FDF">
      <w:pPr>
        <w:tabs>
          <w:tab w:val="left" w:pos="2160"/>
        </w:tabs>
        <w:rPr>
          <w:rFonts w:ascii="ＭＳ 明朝" w:hAnsi="ＭＳ 明朝"/>
        </w:rPr>
      </w:pPr>
    </w:p>
    <w:p w:rsidR="007E6FDF" w:rsidRDefault="007E6FDF" w:rsidP="007E6FDF">
      <w:pPr>
        <w:numPr>
          <w:ilvl w:val="4"/>
          <w:numId w:val="5"/>
        </w:numPr>
        <w:rPr>
          <w:rFonts w:ascii="ＭＳ 明朝" w:hAnsi="ＭＳ 明朝"/>
        </w:rPr>
      </w:pPr>
      <w:r w:rsidRPr="007E6FDF">
        <w:rPr>
          <w:rFonts w:ascii="ＭＳ 明朝" w:hAnsi="ＭＳ 明朝" w:hint="eastAsia"/>
          <w:kern w:val="0"/>
          <w:fitText w:val="1050" w:id="-1439949568"/>
        </w:rPr>
        <w:t xml:space="preserve">引受価額　</w:t>
      </w:r>
      <w:r>
        <w:rPr>
          <w:rFonts w:ascii="ＭＳ 明朝" w:hAnsi="ＭＳ 明朝" w:hint="eastAsia"/>
        </w:rPr>
        <w:t xml:space="preserve">　　1株につき金</w:t>
      </w:r>
      <w:r>
        <w:rPr>
          <w:rFonts w:ascii="ＭＳ 明朝" w:hAnsi="ＭＳ 明朝" w:hint="eastAsia"/>
          <w:color w:val="4F81BD"/>
        </w:rPr>
        <w:t>●●●●</w:t>
      </w:r>
      <w:r>
        <w:rPr>
          <w:rFonts w:ascii="ＭＳ 明朝" w:hAnsi="ＭＳ 明朝" w:hint="eastAsia"/>
        </w:rPr>
        <w:t>円</w:t>
      </w:r>
    </w:p>
    <w:p w:rsidR="007E6FDF" w:rsidRDefault="007E6FDF" w:rsidP="007E6FDF">
      <w:pPr>
        <w:numPr>
          <w:ilvl w:val="4"/>
          <w:numId w:val="5"/>
        </w:numPr>
        <w:rPr>
          <w:rFonts w:ascii="ＭＳ 明朝" w:hAnsi="ＭＳ 明朝"/>
        </w:rPr>
      </w:pPr>
      <w:r>
        <w:rPr>
          <w:rFonts w:ascii="ＭＳ 明朝" w:hAnsi="ＭＳ 明朝" w:hint="eastAsia"/>
        </w:rPr>
        <w:t>払込金総額　　金</w:t>
      </w:r>
      <w:r>
        <w:rPr>
          <w:rFonts w:ascii="ＭＳ 明朝" w:hAnsi="ＭＳ 明朝" w:hint="eastAsia"/>
          <w:color w:val="4F81BD"/>
        </w:rPr>
        <w:t>●●●●</w:t>
      </w:r>
      <w:r>
        <w:rPr>
          <w:rFonts w:ascii="ＭＳ 明朝" w:hAnsi="ＭＳ 明朝" w:hint="eastAsia"/>
        </w:rPr>
        <w:t>円</w:t>
      </w:r>
    </w:p>
    <w:p w:rsidR="007E6FDF" w:rsidRDefault="007E6FDF" w:rsidP="007E6FDF">
      <w:pPr>
        <w:numPr>
          <w:ilvl w:val="4"/>
          <w:numId w:val="5"/>
        </w:numPr>
        <w:rPr>
          <w:rFonts w:ascii="ＭＳ 明朝" w:hAnsi="ＭＳ 明朝"/>
        </w:rPr>
      </w:pPr>
      <w:r>
        <w:rPr>
          <w:rFonts w:ascii="ＭＳ 明朝" w:hAnsi="ＭＳ 明朝" w:hint="eastAsia"/>
        </w:rPr>
        <w:t>申込証拠金　　金</w:t>
      </w:r>
      <w:r>
        <w:rPr>
          <w:rFonts w:ascii="ＭＳ 明朝" w:hAnsi="ＭＳ 明朝" w:hint="eastAsia"/>
          <w:color w:val="4F81BD"/>
        </w:rPr>
        <w:t>●●●●</w:t>
      </w:r>
      <w:r>
        <w:rPr>
          <w:rFonts w:ascii="ＭＳ 明朝" w:hAnsi="ＭＳ 明朝" w:hint="eastAsia"/>
        </w:rPr>
        <w:t>円 (但し、1株につき</w:t>
      </w:r>
      <w:r>
        <w:rPr>
          <w:rFonts w:ascii="ＭＳ 明朝" w:hAnsi="ＭＳ 明朝" w:hint="eastAsia"/>
          <w:color w:val="4F81BD"/>
        </w:rPr>
        <w:t>●</w:t>
      </w:r>
      <w:r>
        <w:rPr>
          <w:rFonts w:ascii="ＭＳ 明朝" w:hAnsi="ＭＳ 明朝" w:hint="eastAsia"/>
        </w:rPr>
        <w:t>円の割合)</w:t>
      </w:r>
    </w:p>
    <w:p w:rsidR="007E6FDF" w:rsidRDefault="007E6FDF" w:rsidP="007E6FDF">
      <w:pPr>
        <w:numPr>
          <w:ilvl w:val="5"/>
          <w:numId w:val="5"/>
        </w:numPr>
        <w:tabs>
          <w:tab w:val="num" w:pos="1560"/>
        </w:tabs>
        <w:ind w:left="1560" w:hanging="360"/>
        <w:rPr>
          <w:rFonts w:ascii="ＭＳ 明朝" w:hAnsi="ＭＳ 明朝"/>
        </w:rPr>
      </w:pPr>
      <w:r>
        <w:rPr>
          <w:rFonts w:ascii="ＭＳ 明朝" w:hAnsi="ＭＳ 明朝" w:hint="eastAsia"/>
        </w:rPr>
        <w:t xml:space="preserve">　申込証拠金は、割当を受けた株式に対する払込金に振替充当されても異議がない。</w:t>
      </w:r>
    </w:p>
    <w:p w:rsidR="007E6FDF" w:rsidRDefault="007E6FDF" w:rsidP="007E6FDF">
      <w:pPr>
        <w:numPr>
          <w:ilvl w:val="5"/>
          <w:numId w:val="5"/>
        </w:numPr>
        <w:tabs>
          <w:tab w:val="num" w:pos="1560"/>
        </w:tabs>
        <w:ind w:left="1560" w:hanging="360"/>
        <w:rPr>
          <w:rFonts w:ascii="ＭＳ 明朝" w:hAnsi="ＭＳ 明朝"/>
        </w:rPr>
      </w:pPr>
      <w:r>
        <w:rPr>
          <w:rFonts w:ascii="ＭＳ 明朝" w:hAnsi="ＭＳ 明朝" w:hint="eastAsia"/>
        </w:rPr>
        <w:t xml:space="preserve">　割当の結果、申し込んだ株式の全部又は一部を引き受けられないときでも、申込証拠金に対する利息又は損害金等は、一切請求ができない。なお、この場合における当該申込証拠金の返還の時期及び方法については、会社において適宜取り扱われてさしつかえない。</w:t>
      </w:r>
    </w:p>
    <w:p w:rsidR="007E6FDF" w:rsidRDefault="007E6FDF" w:rsidP="007E6FDF">
      <w:pPr>
        <w:rPr>
          <w:rFonts w:ascii="ＭＳ 明朝" w:hAnsi="ＭＳ 明朝"/>
        </w:rPr>
      </w:pPr>
    </w:p>
    <w:p w:rsidR="007E6FDF" w:rsidRDefault="007E6FDF" w:rsidP="007E6FDF">
      <w:pPr>
        <w:rPr>
          <w:rFonts w:ascii="ＭＳ 明朝" w:hAnsi="ＭＳ 明朝"/>
        </w:rPr>
      </w:pPr>
      <w:r>
        <w:rPr>
          <w:rFonts w:ascii="ＭＳ 明朝" w:hAnsi="ＭＳ 明朝" w:hint="eastAsia"/>
        </w:rPr>
        <w:t xml:space="preserve">　貴会社の定款並びに新株発行に関する上記の事項及び下記の事項を承認の上、上記の株式を引き受けたく、申し込みます。</w:t>
      </w:r>
    </w:p>
    <w:p w:rsidR="007E6FDF" w:rsidRDefault="007E6FDF" w:rsidP="007E6FDF">
      <w:pPr>
        <w:rPr>
          <w:rFonts w:ascii="ＭＳ 明朝" w:hAnsi="ＭＳ 明朝"/>
        </w:rPr>
      </w:pPr>
    </w:p>
    <w:p w:rsidR="007E6FDF" w:rsidRDefault="007E6FDF" w:rsidP="007E6FDF">
      <w:pPr>
        <w:rPr>
          <w:rFonts w:ascii="ＭＳ 明朝" w:hAnsi="ＭＳ 明朝"/>
        </w:rPr>
      </w:pPr>
      <w:r>
        <w:rPr>
          <w:rFonts w:ascii="ＭＳ 明朝" w:hAnsi="ＭＳ 明朝" w:hint="eastAsia"/>
        </w:rPr>
        <w:tab/>
      </w:r>
      <w:r w:rsidR="00E433D2">
        <w:rPr>
          <w:rFonts w:ascii="ＭＳ 明朝" w:hAnsi="ＭＳ 明朝" w:hint="eastAsia"/>
        </w:rPr>
        <w:t>令和</w:t>
      </w:r>
      <w:r>
        <w:rPr>
          <w:rFonts w:ascii="ＭＳ 明朝" w:hAnsi="ＭＳ 明朝" w:hint="eastAsia"/>
          <w:color w:val="4F81BD"/>
        </w:rPr>
        <w:t>●</w:t>
      </w:r>
      <w:r>
        <w:rPr>
          <w:rFonts w:ascii="ＭＳ 明朝" w:hAnsi="ＭＳ 明朝" w:hint="eastAsia"/>
        </w:rPr>
        <w:t xml:space="preserve">年　</w:t>
      </w:r>
      <w:r>
        <w:rPr>
          <w:rFonts w:ascii="ＭＳ 明朝" w:hAnsi="ＭＳ 明朝" w:hint="eastAsia"/>
          <w:color w:val="4F81BD"/>
        </w:rPr>
        <w:t>●</w:t>
      </w:r>
      <w:r>
        <w:rPr>
          <w:rFonts w:ascii="ＭＳ 明朝" w:hAnsi="ＭＳ 明朝" w:hint="eastAsia"/>
        </w:rPr>
        <w:t xml:space="preserve">月　</w:t>
      </w:r>
      <w:r>
        <w:rPr>
          <w:rFonts w:ascii="ＭＳ 明朝" w:hAnsi="ＭＳ 明朝" w:hint="eastAsia"/>
          <w:color w:val="4F81BD"/>
        </w:rPr>
        <w:t>●</w:t>
      </w:r>
      <w:r>
        <w:rPr>
          <w:rFonts w:ascii="ＭＳ 明朝" w:hAnsi="ＭＳ 明朝" w:hint="eastAsia"/>
        </w:rPr>
        <w:t>日</w:t>
      </w:r>
    </w:p>
    <w:p w:rsidR="007E6FDF" w:rsidRDefault="007E6FDF" w:rsidP="007E6FDF">
      <w:pPr>
        <w:rPr>
          <w:rFonts w:ascii="ＭＳ 明朝" w:hAnsi="ＭＳ 明朝"/>
        </w:rPr>
      </w:pPr>
    </w:p>
    <w:p w:rsidR="007E6FDF" w:rsidRDefault="007E6FDF" w:rsidP="007E6FDF">
      <w:pPr>
        <w:ind w:left="840" w:firstLine="2520"/>
        <w:rPr>
          <w:rFonts w:ascii="ＭＳ 明朝" w:hAnsi="ＭＳ 明朝"/>
        </w:rPr>
      </w:pPr>
      <w:r>
        <w:rPr>
          <w:rFonts w:ascii="ＭＳ 明朝" w:hAnsi="ＭＳ 明朝" w:hint="eastAsia"/>
          <w:color w:val="000000"/>
        </w:rPr>
        <w:t>東京都</w:t>
      </w:r>
      <w:r>
        <w:rPr>
          <w:rFonts w:ascii="ＭＳ 明朝" w:hAnsi="ＭＳ 明朝" w:hint="eastAsia"/>
          <w:color w:val="4F81BD"/>
        </w:rPr>
        <w:t>●●</w:t>
      </w:r>
      <w:r>
        <w:rPr>
          <w:rFonts w:ascii="ＭＳ 明朝" w:hAnsi="ＭＳ 明朝" w:hint="eastAsia"/>
          <w:color w:val="000000"/>
        </w:rPr>
        <w:t>区</w:t>
      </w:r>
      <w:r>
        <w:rPr>
          <w:rFonts w:ascii="ＭＳ 明朝" w:hAnsi="ＭＳ 明朝" w:hint="eastAsia"/>
          <w:color w:val="4F81BD"/>
        </w:rPr>
        <w:t>●●</w:t>
      </w:r>
      <w:r>
        <w:rPr>
          <w:rFonts w:ascii="ＭＳ 明朝" w:hAnsi="ＭＳ 明朝" w:hint="eastAsia"/>
        </w:rPr>
        <w:t>町</w:t>
      </w:r>
      <w:r>
        <w:rPr>
          <w:rFonts w:ascii="ＭＳ 明朝" w:hAnsi="ＭＳ 明朝" w:hint="eastAsia"/>
          <w:color w:val="4F81BD"/>
        </w:rPr>
        <w:t>●</w:t>
      </w:r>
      <w:r>
        <w:rPr>
          <w:rFonts w:ascii="ＭＳ 明朝" w:hAnsi="ＭＳ 明朝" w:hint="eastAsia"/>
        </w:rPr>
        <w:t>丁目</w:t>
      </w:r>
      <w:r>
        <w:rPr>
          <w:rFonts w:ascii="ＭＳ 明朝" w:hAnsi="ＭＳ 明朝" w:hint="eastAsia"/>
          <w:color w:val="4F81BD"/>
        </w:rPr>
        <w:t>●</w:t>
      </w:r>
      <w:r>
        <w:rPr>
          <w:rFonts w:ascii="ＭＳ 明朝" w:hAnsi="ＭＳ 明朝" w:hint="eastAsia"/>
        </w:rPr>
        <w:t>番</w:t>
      </w:r>
      <w:r>
        <w:rPr>
          <w:rFonts w:ascii="ＭＳ 明朝" w:hAnsi="ＭＳ 明朝" w:hint="eastAsia"/>
          <w:color w:val="4F81BD"/>
        </w:rPr>
        <w:t>●</w:t>
      </w:r>
      <w:r>
        <w:rPr>
          <w:rFonts w:ascii="ＭＳ 明朝" w:hAnsi="ＭＳ 明朝" w:hint="eastAsia"/>
        </w:rPr>
        <w:t>号</w:t>
      </w:r>
    </w:p>
    <w:p w:rsidR="007E6FDF" w:rsidRDefault="007E6FDF" w:rsidP="007E6FDF">
      <w:pPr>
        <w:ind w:left="3360" w:rightChars="-236" w:right="-496"/>
        <w:rPr>
          <w:rFonts w:ascii="ＭＳ 明朝" w:hAnsi="ＭＳ 明朝"/>
          <w:color w:val="4F81BD"/>
        </w:rPr>
      </w:pPr>
      <w:r>
        <w:rPr>
          <w:rFonts w:ascii="ＭＳ 明朝" w:hAnsi="ＭＳ 明朝" w:hint="eastAsia"/>
        </w:rPr>
        <w:t xml:space="preserve">株式申込人　</w:t>
      </w:r>
      <w:r>
        <w:rPr>
          <w:rFonts w:ascii="ＭＳ 明朝" w:hAnsi="ＭＳ 明朝" w:hint="eastAsia"/>
          <w:color w:val="4F81BD"/>
        </w:rPr>
        <w:t>●●●●</w:t>
      </w:r>
    </w:p>
    <w:p w:rsidR="007E6FDF" w:rsidRDefault="007E6FDF" w:rsidP="007E6FDF">
      <w:pPr>
        <w:ind w:left="3360" w:rightChars="-236" w:right="-496"/>
        <w:rPr>
          <w:rFonts w:ascii="ＭＳ 明朝" w:hAnsi="ＭＳ 明朝"/>
          <w:color w:val="FF0000"/>
        </w:rPr>
      </w:pPr>
    </w:p>
    <w:p w:rsidR="007E6FDF" w:rsidRDefault="007E6FDF" w:rsidP="001A0EDE">
      <w:pPr>
        <w:ind w:firstLineChars="202" w:firstLine="424"/>
        <w:rPr>
          <w:rFonts w:ascii="ＭＳ 明朝" w:hAnsi="ＭＳ 明朝"/>
        </w:rPr>
      </w:pPr>
      <w:r>
        <w:rPr>
          <w:rFonts w:ascii="ＭＳ 明朝" w:hAnsi="ＭＳ 明朝" w:hint="eastAsia"/>
        </w:rPr>
        <w:t>株式会社</w:t>
      </w:r>
      <w:r>
        <w:rPr>
          <w:rFonts w:ascii="ＭＳ 明朝" w:hAnsi="ＭＳ 明朝" w:hint="eastAsia"/>
          <w:color w:val="4F81BD"/>
        </w:rPr>
        <w:t>●●●●</w:t>
      </w:r>
    </w:p>
    <w:p w:rsidR="007E6FDF" w:rsidRDefault="007E6FDF" w:rsidP="007E6FDF">
      <w:pPr>
        <w:ind w:firstLineChars="200" w:firstLine="420"/>
        <w:rPr>
          <w:rFonts w:ascii="ＭＳ 明朝" w:hAnsi="ＭＳ 明朝"/>
        </w:rPr>
      </w:pPr>
      <w:r>
        <w:rPr>
          <w:rFonts w:ascii="ＭＳ 明朝" w:hAnsi="ＭＳ 明朝" w:hint="eastAsia"/>
        </w:rPr>
        <w:t xml:space="preserve">代表取締役　</w:t>
      </w:r>
      <w:r>
        <w:rPr>
          <w:rFonts w:ascii="ＭＳ 明朝" w:hAnsi="ＭＳ 明朝" w:hint="eastAsia"/>
          <w:color w:val="4F81BD"/>
        </w:rPr>
        <w:t>●●●●</w:t>
      </w:r>
      <w:r>
        <w:rPr>
          <w:rFonts w:ascii="ＭＳ 明朝" w:hAnsi="ＭＳ 明朝" w:hint="eastAsia"/>
        </w:rPr>
        <w:t xml:space="preserve">  殿</w:t>
      </w:r>
    </w:p>
    <w:p w:rsidR="007E6FDF" w:rsidRDefault="007E6FDF" w:rsidP="007E6FDF">
      <w:pPr>
        <w:ind w:firstLineChars="200" w:firstLine="420"/>
        <w:rPr>
          <w:rFonts w:ascii="ＭＳ 明朝" w:hAnsi="ＭＳ 明朝"/>
        </w:rPr>
      </w:pPr>
    </w:p>
    <w:p w:rsidR="007E6FDF" w:rsidRDefault="007E6FDF" w:rsidP="007E6FDF">
      <w:pPr>
        <w:ind w:firstLineChars="200" w:firstLine="420"/>
        <w:rPr>
          <w:rFonts w:ascii="ＭＳ 明朝" w:hAnsi="ＭＳ 明朝"/>
        </w:rPr>
      </w:pPr>
    </w:p>
    <w:p w:rsidR="007E6FDF" w:rsidRDefault="007E6FDF" w:rsidP="007E6FDF">
      <w:pPr>
        <w:pStyle w:val="a8"/>
        <w:ind w:firstLine="568"/>
        <w:rPr>
          <w:rFonts w:hAnsi="ＭＳ 明朝"/>
        </w:rPr>
      </w:pPr>
      <w:r>
        <w:rPr>
          <w:rFonts w:hAnsi="ＭＳ 明朝" w:hint="eastAsia"/>
        </w:rPr>
        <w:t>記</w:t>
      </w:r>
    </w:p>
    <w:p w:rsidR="007E6FDF" w:rsidRDefault="007E6FDF" w:rsidP="007E6FDF">
      <w:pPr>
        <w:rPr>
          <w:rFonts w:ascii="ＭＳ 明朝" w:hAnsi="ＭＳ 明朝"/>
        </w:rPr>
      </w:pPr>
    </w:p>
    <w:p w:rsidR="007E6FDF" w:rsidRDefault="007E6FDF" w:rsidP="00565C8B">
      <w:pPr>
        <w:numPr>
          <w:ilvl w:val="0"/>
          <w:numId w:val="9"/>
        </w:numPr>
        <w:tabs>
          <w:tab w:val="left" w:pos="4320"/>
        </w:tabs>
        <w:ind w:left="426"/>
        <w:rPr>
          <w:rFonts w:ascii="ＭＳ 明朝" w:hAnsi="ＭＳ 明朝"/>
        </w:rPr>
      </w:pPr>
      <w:r>
        <w:rPr>
          <w:rFonts w:ascii="ＭＳ 明朝" w:hAnsi="ＭＳ 明朝" w:hint="eastAsia"/>
        </w:rPr>
        <w:t>商号</w:t>
      </w:r>
      <w:r>
        <w:rPr>
          <w:rFonts w:ascii="ＭＳ 明朝" w:hAnsi="ＭＳ 明朝" w:hint="eastAsia"/>
        </w:rPr>
        <w:tab/>
        <w:t>株式会社</w:t>
      </w:r>
      <w:r>
        <w:rPr>
          <w:rFonts w:ascii="ＭＳ 明朝" w:hAnsi="ＭＳ 明朝" w:hint="eastAsia"/>
          <w:color w:val="4F81BD"/>
        </w:rPr>
        <w:t xml:space="preserve">●●●● </w:t>
      </w:r>
      <w:r>
        <w:rPr>
          <w:rFonts w:ascii="ＭＳ 明朝" w:hAnsi="ＭＳ 明朝" w:hint="eastAsia"/>
        </w:rPr>
        <w:t xml:space="preserve"> </w:t>
      </w:r>
    </w:p>
    <w:p w:rsidR="007E6FDF" w:rsidRDefault="007E6FDF" w:rsidP="00565C8B">
      <w:pPr>
        <w:tabs>
          <w:tab w:val="num" w:pos="142"/>
          <w:tab w:val="left" w:pos="4320"/>
        </w:tabs>
        <w:ind w:left="426" w:hanging="357"/>
        <w:rPr>
          <w:rFonts w:ascii="ＭＳ 明朝" w:hAnsi="ＭＳ 明朝"/>
        </w:rPr>
      </w:pPr>
    </w:p>
    <w:p w:rsidR="007E6FDF" w:rsidRDefault="007E6FDF" w:rsidP="00565C8B">
      <w:pPr>
        <w:numPr>
          <w:ilvl w:val="0"/>
          <w:numId w:val="9"/>
        </w:numPr>
        <w:tabs>
          <w:tab w:val="left" w:pos="4320"/>
        </w:tabs>
        <w:ind w:left="426"/>
        <w:rPr>
          <w:rFonts w:ascii="ＭＳ 明朝" w:hAnsi="ＭＳ 明朝"/>
        </w:rPr>
      </w:pPr>
      <w:r>
        <w:rPr>
          <w:rFonts w:ascii="ＭＳ 明朝" w:hAnsi="ＭＳ 明朝" w:hint="eastAsia"/>
        </w:rPr>
        <w:t>会社の発行可能株式数</w:t>
      </w:r>
      <w:r>
        <w:rPr>
          <w:rFonts w:ascii="ＭＳ 明朝" w:hAnsi="ＭＳ 明朝" w:hint="eastAsia"/>
        </w:rPr>
        <w:tab/>
      </w:r>
      <w:r>
        <w:rPr>
          <w:rFonts w:ascii="ＭＳ 明朝" w:hAnsi="ＭＳ 明朝" w:hint="eastAsia"/>
          <w:color w:val="4F81BD"/>
        </w:rPr>
        <w:t>●●●●</w:t>
      </w:r>
      <w:r>
        <w:rPr>
          <w:rFonts w:ascii="ＭＳ 明朝" w:hAnsi="ＭＳ 明朝" w:hint="eastAsia"/>
        </w:rPr>
        <w:t>株</w:t>
      </w:r>
    </w:p>
    <w:p w:rsidR="007E6FDF" w:rsidRDefault="007E6FDF" w:rsidP="00565C8B">
      <w:pPr>
        <w:tabs>
          <w:tab w:val="num" w:pos="142"/>
          <w:tab w:val="left" w:pos="4320"/>
        </w:tabs>
        <w:ind w:left="426" w:hanging="357"/>
        <w:rPr>
          <w:rFonts w:ascii="ＭＳ 明朝" w:hAnsi="ＭＳ 明朝"/>
        </w:rPr>
      </w:pPr>
    </w:p>
    <w:p w:rsidR="007E6FDF" w:rsidRDefault="007E6FDF" w:rsidP="00565C8B">
      <w:pPr>
        <w:numPr>
          <w:ilvl w:val="0"/>
          <w:numId w:val="9"/>
        </w:numPr>
        <w:tabs>
          <w:tab w:val="left" w:pos="4320"/>
        </w:tabs>
        <w:ind w:left="426"/>
        <w:rPr>
          <w:rFonts w:ascii="ＭＳ 明朝" w:hAnsi="ＭＳ 明朝"/>
        </w:rPr>
      </w:pPr>
      <w:r>
        <w:rPr>
          <w:rFonts w:ascii="ＭＳ 明朝" w:hAnsi="ＭＳ 明朝" w:hint="eastAsia"/>
        </w:rPr>
        <w:t>発行済株式の総数</w:t>
      </w:r>
      <w:r>
        <w:rPr>
          <w:rFonts w:ascii="ＭＳ 明朝" w:hAnsi="ＭＳ 明朝" w:hint="eastAsia"/>
        </w:rPr>
        <w:tab/>
      </w:r>
      <w:r>
        <w:rPr>
          <w:rFonts w:ascii="ＭＳ 明朝" w:hAnsi="ＭＳ 明朝" w:hint="eastAsia"/>
          <w:color w:val="4F81BD"/>
        </w:rPr>
        <w:t>●●●●</w:t>
      </w:r>
      <w:r>
        <w:rPr>
          <w:rFonts w:ascii="ＭＳ 明朝" w:hAnsi="ＭＳ 明朝" w:hint="eastAsia"/>
        </w:rPr>
        <w:t>株</w:t>
      </w:r>
    </w:p>
    <w:p w:rsidR="007E6FDF" w:rsidRDefault="007E6FDF" w:rsidP="00565C8B">
      <w:pPr>
        <w:tabs>
          <w:tab w:val="num" w:pos="142"/>
          <w:tab w:val="left" w:pos="4320"/>
        </w:tabs>
        <w:ind w:left="426" w:hanging="357"/>
        <w:rPr>
          <w:rFonts w:ascii="ＭＳ 明朝" w:hAnsi="ＭＳ 明朝"/>
        </w:rPr>
      </w:pPr>
    </w:p>
    <w:p w:rsidR="007E6FDF" w:rsidRDefault="007E6FDF" w:rsidP="00565C8B">
      <w:pPr>
        <w:numPr>
          <w:ilvl w:val="0"/>
          <w:numId w:val="9"/>
        </w:numPr>
        <w:tabs>
          <w:tab w:val="left" w:pos="4320"/>
        </w:tabs>
        <w:ind w:left="426"/>
        <w:rPr>
          <w:rFonts w:ascii="ＭＳ 明朝" w:hAnsi="ＭＳ 明朝"/>
        </w:rPr>
      </w:pPr>
      <w:r>
        <w:rPr>
          <w:rFonts w:ascii="ＭＳ 明朝" w:hAnsi="ＭＳ 明朝" w:hint="eastAsia"/>
        </w:rPr>
        <w:t>発行済株式の種類及び数</w:t>
      </w:r>
      <w:r>
        <w:rPr>
          <w:rFonts w:ascii="ＭＳ 明朝" w:hAnsi="ＭＳ 明朝" w:hint="eastAsia"/>
        </w:rPr>
        <w:tab/>
        <w:t>普通株式</w:t>
      </w:r>
      <w:r>
        <w:rPr>
          <w:rFonts w:ascii="ＭＳ 明朝" w:hAnsi="ＭＳ 明朝" w:hint="eastAsia"/>
          <w:color w:val="4F81BD"/>
        </w:rPr>
        <w:t>●●●</w:t>
      </w:r>
      <w:r>
        <w:rPr>
          <w:rFonts w:ascii="ＭＳ 明朝" w:hAnsi="ＭＳ 明朝" w:hint="eastAsia"/>
        </w:rPr>
        <w:t>株</w:t>
      </w:r>
    </w:p>
    <w:p w:rsidR="007E6FDF" w:rsidRDefault="007E6FDF" w:rsidP="00565C8B">
      <w:pPr>
        <w:tabs>
          <w:tab w:val="num" w:pos="142"/>
          <w:tab w:val="left" w:pos="4320"/>
        </w:tabs>
        <w:ind w:left="426" w:hanging="357"/>
        <w:rPr>
          <w:rFonts w:ascii="ＭＳ 明朝" w:hAnsi="ＭＳ 明朝"/>
        </w:rPr>
      </w:pPr>
    </w:p>
    <w:p w:rsidR="007E6FDF" w:rsidRDefault="007E6FDF" w:rsidP="00565C8B">
      <w:pPr>
        <w:numPr>
          <w:ilvl w:val="0"/>
          <w:numId w:val="9"/>
        </w:numPr>
        <w:tabs>
          <w:tab w:val="left" w:pos="4320"/>
        </w:tabs>
        <w:ind w:left="426"/>
        <w:rPr>
          <w:rFonts w:ascii="ＭＳ 明朝" w:hAnsi="ＭＳ 明朝"/>
        </w:rPr>
      </w:pPr>
      <w:r>
        <w:rPr>
          <w:rFonts w:ascii="ＭＳ 明朝" w:hAnsi="ＭＳ 明朝" w:hint="eastAsia"/>
        </w:rPr>
        <w:t>資本の額</w:t>
      </w:r>
      <w:r>
        <w:rPr>
          <w:rFonts w:ascii="ＭＳ 明朝" w:hAnsi="ＭＳ 明朝" w:hint="eastAsia"/>
        </w:rPr>
        <w:tab/>
        <w:t>金</w:t>
      </w:r>
      <w:r>
        <w:rPr>
          <w:rFonts w:ascii="ＭＳ 明朝" w:hAnsi="ＭＳ 明朝" w:hint="eastAsia"/>
          <w:color w:val="4F81BD"/>
        </w:rPr>
        <w:t>●●●</w:t>
      </w:r>
      <w:r>
        <w:rPr>
          <w:rFonts w:ascii="ＭＳ 明朝" w:hAnsi="ＭＳ 明朝" w:hint="eastAsia"/>
        </w:rPr>
        <w:t>円</w:t>
      </w:r>
    </w:p>
    <w:p w:rsidR="007E6FDF" w:rsidRDefault="007E6FDF" w:rsidP="00565C8B">
      <w:pPr>
        <w:tabs>
          <w:tab w:val="num" w:pos="142"/>
          <w:tab w:val="left" w:pos="4320"/>
        </w:tabs>
        <w:ind w:left="426" w:hanging="357"/>
        <w:rPr>
          <w:rFonts w:ascii="ＭＳ 明朝" w:hAnsi="ＭＳ 明朝"/>
        </w:rPr>
      </w:pPr>
    </w:p>
    <w:p w:rsidR="007E6FDF" w:rsidRDefault="007E6FDF" w:rsidP="00565C8B">
      <w:pPr>
        <w:numPr>
          <w:ilvl w:val="0"/>
          <w:numId w:val="9"/>
        </w:numPr>
        <w:tabs>
          <w:tab w:val="left" w:pos="4320"/>
        </w:tabs>
        <w:ind w:left="426"/>
        <w:rPr>
          <w:rFonts w:ascii="ＭＳ 明朝" w:hAnsi="ＭＳ 明朝"/>
        </w:rPr>
      </w:pPr>
      <w:r>
        <w:rPr>
          <w:rFonts w:ascii="ＭＳ 明朝" w:hAnsi="ＭＳ 明朝" w:hint="eastAsia"/>
        </w:rPr>
        <w:t>発行する新株の種類及び数</w:t>
      </w:r>
      <w:r>
        <w:rPr>
          <w:rFonts w:ascii="ＭＳ 明朝" w:hAnsi="ＭＳ 明朝" w:hint="eastAsia"/>
        </w:rPr>
        <w:tab/>
        <w:t>普通株式</w:t>
      </w:r>
      <w:r>
        <w:rPr>
          <w:rFonts w:ascii="ＭＳ 明朝" w:hAnsi="ＭＳ 明朝" w:hint="eastAsia"/>
          <w:color w:val="4F81BD"/>
        </w:rPr>
        <w:t>●●</w:t>
      </w:r>
      <w:r>
        <w:rPr>
          <w:rFonts w:ascii="ＭＳ 明朝" w:hAnsi="ＭＳ 明朝" w:hint="eastAsia"/>
        </w:rPr>
        <w:t>株</w:t>
      </w:r>
    </w:p>
    <w:p w:rsidR="007E6FDF" w:rsidRDefault="007E6FDF" w:rsidP="00565C8B">
      <w:pPr>
        <w:tabs>
          <w:tab w:val="num" w:pos="142"/>
          <w:tab w:val="left" w:pos="4320"/>
        </w:tabs>
        <w:ind w:left="426" w:hanging="357"/>
        <w:rPr>
          <w:rFonts w:ascii="ＭＳ 明朝" w:hAnsi="ＭＳ 明朝"/>
        </w:rPr>
      </w:pPr>
    </w:p>
    <w:p w:rsidR="007E6FDF" w:rsidRPr="007E6FDF" w:rsidRDefault="007E6FDF" w:rsidP="00565C8B">
      <w:pPr>
        <w:pStyle w:val="a5"/>
        <w:numPr>
          <w:ilvl w:val="0"/>
          <w:numId w:val="9"/>
        </w:numPr>
        <w:tabs>
          <w:tab w:val="num" w:pos="426"/>
          <w:tab w:val="left" w:pos="4320"/>
        </w:tabs>
        <w:ind w:leftChars="0" w:left="426"/>
        <w:jc w:val="left"/>
        <w:rPr>
          <w:rFonts w:ascii="ＭＳ 明朝" w:hAnsi="ＭＳ 明朝"/>
        </w:rPr>
      </w:pPr>
      <w:r w:rsidRPr="007E6FDF">
        <w:rPr>
          <w:rFonts w:ascii="ＭＳ 明朝" w:hAnsi="ＭＳ 明朝" w:hint="eastAsia"/>
        </w:rPr>
        <w:t xml:space="preserve">株式の譲渡制限に関する規定　 </w:t>
      </w:r>
      <w:r w:rsidRPr="007E6FDF">
        <w:rPr>
          <w:rFonts w:ascii="ＭＳ 明朝" w:hAnsi="ＭＳ 明朝"/>
        </w:rPr>
        <w:t xml:space="preserve">        </w:t>
      </w:r>
      <w:r w:rsidRPr="007E6FDF">
        <w:rPr>
          <w:rFonts w:ascii="ＭＳ 明朝" w:hAnsi="ＭＳ 明朝" w:hint="eastAsia"/>
        </w:rPr>
        <w:t>当会社の株式を譲渡するには、取締役会の承認を受けなけ</w:t>
      </w:r>
      <w:r w:rsidR="00565C8B">
        <w:rPr>
          <w:rFonts w:ascii="ＭＳ 明朝" w:hAnsi="ＭＳ 明朝"/>
        </w:rPr>
        <w:br/>
      </w:r>
      <w:r w:rsidR="00565C8B">
        <w:rPr>
          <w:rFonts w:ascii="ＭＳ 明朝" w:hAnsi="ＭＳ 明朝" w:hint="eastAsia"/>
        </w:rPr>
        <w:t xml:space="preserve">　　　　　　　　　　　　　　　　　　 </w:t>
      </w:r>
      <w:r w:rsidRPr="007E6FDF">
        <w:rPr>
          <w:rFonts w:ascii="ＭＳ 明朝" w:hAnsi="ＭＳ 明朝" w:hint="eastAsia"/>
        </w:rPr>
        <w:t>ればならない。</w:t>
      </w:r>
    </w:p>
    <w:p w:rsidR="007E6FDF" w:rsidRPr="007E6FDF" w:rsidRDefault="007E6FDF" w:rsidP="00565C8B">
      <w:pPr>
        <w:tabs>
          <w:tab w:val="num" w:pos="142"/>
        </w:tabs>
        <w:ind w:left="426" w:hanging="357"/>
        <w:rPr>
          <w:rFonts w:ascii="ＭＳ 明朝" w:hAnsi="ＭＳ 明朝"/>
        </w:rPr>
      </w:pPr>
    </w:p>
    <w:p w:rsidR="007E6FDF" w:rsidRDefault="007E6FDF" w:rsidP="00565C8B">
      <w:pPr>
        <w:numPr>
          <w:ilvl w:val="0"/>
          <w:numId w:val="9"/>
        </w:numPr>
        <w:tabs>
          <w:tab w:val="left" w:pos="4320"/>
        </w:tabs>
        <w:ind w:left="426"/>
        <w:rPr>
          <w:rFonts w:ascii="ＭＳ 明朝" w:hAnsi="ＭＳ 明朝"/>
        </w:rPr>
      </w:pPr>
      <w:r>
        <w:rPr>
          <w:rFonts w:ascii="ＭＳ 明朝" w:hAnsi="ＭＳ 明朝" w:hint="eastAsia"/>
        </w:rPr>
        <w:t>新株の発行価額</w:t>
      </w:r>
      <w:r>
        <w:rPr>
          <w:rFonts w:ascii="ＭＳ 明朝" w:hAnsi="ＭＳ 明朝" w:hint="eastAsia"/>
        </w:rPr>
        <w:tab/>
        <w:t>1株につき金</w:t>
      </w:r>
      <w:r>
        <w:rPr>
          <w:rFonts w:ascii="ＭＳ 明朝" w:hAnsi="ＭＳ 明朝" w:hint="eastAsia"/>
          <w:color w:val="4F81BD"/>
        </w:rPr>
        <w:t>●</w:t>
      </w:r>
      <w:bookmarkStart w:id="0" w:name="_GoBack"/>
      <w:bookmarkEnd w:id="0"/>
      <w:r>
        <w:rPr>
          <w:rFonts w:ascii="ＭＳ 明朝" w:hAnsi="ＭＳ 明朝" w:hint="eastAsia"/>
        </w:rPr>
        <w:t>円</w:t>
      </w:r>
    </w:p>
    <w:p w:rsidR="007E6FDF" w:rsidRDefault="007E6FDF" w:rsidP="00565C8B">
      <w:pPr>
        <w:tabs>
          <w:tab w:val="num" w:pos="142"/>
          <w:tab w:val="left" w:pos="4320"/>
        </w:tabs>
        <w:ind w:left="426" w:hanging="357"/>
        <w:rPr>
          <w:rFonts w:ascii="ＭＳ 明朝" w:hAnsi="ＭＳ 明朝"/>
        </w:rPr>
      </w:pPr>
    </w:p>
    <w:p w:rsidR="007E6FDF" w:rsidRDefault="007E6FDF" w:rsidP="00565C8B">
      <w:pPr>
        <w:numPr>
          <w:ilvl w:val="0"/>
          <w:numId w:val="9"/>
        </w:numPr>
        <w:tabs>
          <w:tab w:val="left" w:pos="4320"/>
        </w:tabs>
        <w:ind w:left="426"/>
        <w:rPr>
          <w:rFonts w:ascii="ＭＳ 明朝" w:hAnsi="ＭＳ 明朝"/>
        </w:rPr>
      </w:pPr>
      <w:r>
        <w:rPr>
          <w:rFonts w:ascii="ＭＳ 明朝" w:hAnsi="ＭＳ 明朝" w:hint="eastAsia"/>
        </w:rPr>
        <w:t>新株の発行価額中、資本に組み入れない額</w:t>
      </w:r>
      <w:r>
        <w:rPr>
          <w:rFonts w:ascii="ＭＳ 明朝" w:hAnsi="ＭＳ 明朝" w:hint="eastAsia"/>
        </w:rPr>
        <w:tab/>
        <w:t>なし</w:t>
      </w:r>
    </w:p>
    <w:p w:rsidR="007E6FDF" w:rsidRDefault="007E6FDF" w:rsidP="00565C8B">
      <w:pPr>
        <w:tabs>
          <w:tab w:val="num" w:pos="142"/>
          <w:tab w:val="left" w:pos="4320"/>
        </w:tabs>
        <w:ind w:left="426" w:hanging="357"/>
        <w:rPr>
          <w:rFonts w:ascii="ＭＳ 明朝" w:hAnsi="ＭＳ 明朝"/>
        </w:rPr>
      </w:pPr>
    </w:p>
    <w:p w:rsidR="007E6FDF" w:rsidRDefault="007E6FDF" w:rsidP="00565C8B">
      <w:pPr>
        <w:numPr>
          <w:ilvl w:val="0"/>
          <w:numId w:val="9"/>
        </w:numPr>
        <w:tabs>
          <w:tab w:val="left" w:pos="4740"/>
        </w:tabs>
        <w:ind w:left="426"/>
        <w:rPr>
          <w:rFonts w:ascii="ＭＳ 明朝" w:hAnsi="ＭＳ 明朝"/>
        </w:rPr>
      </w:pPr>
      <w:r>
        <w:rPr>
          <w:rFonts w:ascii="ＭＳ 明朝" w:hAnsi="ＭＳ 明朝" w:hint="eastAsia"/>
        </w:rPr>
        <w:t>新株の払込期日</w:t>
      </w:r>
      <w:r>
        <w:rPr>
          <w:rFonts w:ascii="ＭＳ 明朝" w:hAnsi="ＭＳ 明朝" w:hint="eastAsia"/>
        </w:rPr>
        <w:tab/>
        <w:t xml:space="preserve">　</w:t>
      </w:r>
      <w:r>
        <w:rPr>
          <w:rFonts w:ascii="ＭＳ 明朝" w:hAnsi="ＭＳ 明朝" w:hint="eastAsia"/>
          <w:color w:val="4F81BD"/>
        </w:rPr>
        <w:t>●</w:t>
      </w:r>
      <w:r>
        <w:rPr>
          <w:rFonts w:ascii="ＭＳ 明朝" w:hAnsi="ＭＳ 明朝" w:hint="eastAsia"/>
        </w:rPr>
        <w:t xml:space="preserve">年 </w:t>
      </w:r>
      <w:r>
        <w:rPr>
          <w:rFonts w:ascii="ＭＳ 明朝" w:hAnsi="ＭＳ 明朝" w:hint="eastAsia"/>
          <w:color w:val="4F81BD"/>
        </w:rPr>
        <w:t>●</w:t>
      </w:r>
      <w:r>
        <w:rPr>
          <w:rFonts w:ascii="ＭＳ 明朝" w:hAnsi="ＭＳ 明朝" w:hint="eastAsia"/>
        </w:rPr>
        <w:t xml:space="preserve">月　</w:t>
      </w:r>
      <w:r>
        <w:rPr>
          <w:rFonts w:ascii="ＭＳ 明朝" w:hAnsi="ＭＳ 明朝" w:hint="eastAsia"/>
          <w:color w:val="4F81BD"/>
        </w:rPr>
        <w:t>●</w:t>
      </w:r>
      <w:r>
        <w:rPr>
          <w:rFonts w:ascii="ＭＳ 明朝" w:hAnsi="ＭＳ 明朝" w:hint="eastAsia"/>
        </w:rPr>
        <w:t>日</w:t>
      </w:r>
    </w:p>
    <w:p w:rsidR="007E6FDF" w:rsidRDefault="007E6FDF" w:rsidP="00565C8B">
      <w:pPr>
        <w:tabs>
          <w:tab w:val="num" w:pos="142"/>
          <w:tab w:val="left" w:pos="4320"/>
        </w:tabs>
        <w:ind w:left="426" w:hanging="357"/>
        <w:rPr>
          <w:rFonts w:ascii="ＭＳ 明朝" w:hAnsi="ＭＳ 明朝"/>
        </w:rPr>
      </w:pPr>
    </w:p>
    <w:p w:rsidR="007E6FDF" w:rsidRDefault="007E6FDF" w:rsidP="00565C8B">
      <w:pPr>
        <w:numPr>
          <w:ilvl w:val="0"/>
          <w:numId w:val="9"/>
        </w:numPr>
        <w:tabs>
          <w:tab w:val="left" w:pos="4320"/>
        </w:tabs>
        <w:ind w:left="426"/>
        <w:rPr>
          <w:rFonts w:ascii="ＭＳ 明朝" w:hAnsi="ＭＳ 明朝"/>
        </w:rPr>
      </w:pPr>
      <w:r>
        <w:rPr>
          <w:rFonts w:ascii="ＭＳ 明朝" w:hAnsi="ＭＳ 明朝" w:hint="eastAsia"/>
        </w:rPr>
        <w:t>新株の払込を取り扱う金融機関</w:t>
      </w:r>
      <w:r>
        <w:rPr>
          <w:rFonts w:ascii="ＭＳ 明朝" w:hAnsi="ＭＳ 明朝" w:hint="eastAsia"/>
        </w:rPr>
        <w:tab/>
      </w:r>
      <w:r>
        <w:rPr>
          <w:rFonts w:ascii="ＭＳ 明朝" w:hAnsi="ＭＳ 明朝" w:hint="eastAsia"/>
          <w:color w:val="4F81BD"/>
        </w:rPr>
        <w:t>●●</w:t>
      </w:r>
      <w:r>
        <w:rPr>
          <w:rFonts w:ascii="ＭＳ 明朝" w:hAnsi="ＭＳ 明朝" w:hint="eastAsia"/>
        </w:rPr>
        <w:t>銀行</w:t>
      </w:r>
      <w:r>
        <w:rPr>
          <w:rFonts w:ascii="ＭＳ 明朝" w:hAnsi="ＭＳ 明朝" w:hint="eastAsia"/>
          <w:color w:val="4F81BD"/>
        </w:rPr>
        <w:t>●●</w:t>
      </w:r>
      <w:r>
        <w:rPr>
          <w:rFonts w:ascii="ＭＳ 明朝" w:hAnsi="ＭＳ 明朝" w:hint="eastAsia"/>
        </w:rPr>
        <w:t>支店</w:t>
      </w:r>
    </w:p>
    <w:p w:rsidR="007E6FDF" w:rsidRDefault="007E6FDF" w:rsidP="007E6FDF">
      <w:pPr>
        <w:tabs>
          <w:tab w:val="left" w:pos="4320"/>
        </w:tabs>
        <w:rPr>
          <w:rFonts w:ascii="ＭＳ 明朝" w:hAnsi="ＭＳ 明朝"/>
        </w:rPr>
      </w:pPr>
    </w:p>
    <w:p w:rsidR="00A658EC" w:rsidRDefault="007E6FDF" w:rsidP="007E6FDF">
      <w:pPr>
        <w:pStyle w:val="aa"/>
      </w:pPr>
      <w:r>
        <w:rPr>
          <w:rFonts w:hint="eastAsia"/>
        </w:rPr>
        <w:t>以上</w:t>
      </w:r>
    </w:p>
    <w:p w:rsidR="007E6FDF" w:rsidRPr="007E6FDF" w:rsidRDefault="007E6FDF" w:rsidP="00565C8B">
      <w:pPr>
        <w:tabs>
          <w:tab w:val="left" w:pos="4320"/>
        </w:tabs>
      </w:pPr>
      <w:bookmarkStart w:id="1" w:name="_Hlk81236296"/>
      <w:r w:rsidRPr="00E3080F">
        <w:rPr>
          <w:rFonts w:ascii="ＭＳ 明朝" w:hAnsi="ＭＳ 明朝" w:hint="eastAsia"/>
          <w:sz w:val="18"/>
          <w:szCs w:val="18"/>
        </w:rPr>
        <w:t>（注）申込段階では</w:t>
      </w:r>
      <w:r>
        <w:rPr>
          <w:rFonts w:ascii="ＭＳ 明朝" w:hAnsi="ＭＳ 明朝" w:hint="eastAsia"/>
          <w:sz w:val="18"/>
          <w:szCs w:val="18"/>
        </w:rPr>
        <w:t>増資は完了していないので、上記の3～5には申込株式数や増加予定資本金は含めない。</w:t>
      </w:r>
      <w:bookmarkEnd w:id="1"/>
    </w:p>
    <w:sectPr w:rsidR="007E6FDF" w:rsidRPr="007E6FDF" w:rsidSect="007E6FDF">
      <w:pgSz w:w="11906" w:h="16838" w:code="9"/>
      <w:pgMar w:top="709" w:right="707" w:bottom="568" w:left="1191" w:header="851" w:footer="992"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07B" w:rsidRDefault="00313C28">
      <w:r>
        <w:separator/>
      </w:r>
    </w:p>
  </w:endnote>
  <w:endnote w:type="continuationSeparator" w:id="0">
    <w:p w:rsidR="0065607B" w:rsidRDefault="0031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07B" w:rsidRDefault="00313C28">
      <w:r>
        <w:separator/>
      </w:r>
    </w:p>
  </w:footnote>
  <w:footnote w:type="continuationSeparator" w:id="0">
    <w:p w:rsidR="0065607B" w:rsidRDefault="00313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31148"/>
    <w:multiLevelType w:val="hybridMultilevel"/>
    <w:tmpl w:val="67A463A6"/>
    <w:lvl w:ilvl="0" w:tplc="A39297AE">
      <w:start w:val="1"/>
      <w:numFmt w:val="decimal"/>
      <w:lvlText w:val="(%1)"/>
      <w:lvlJc w:val="left"/>
      <w:pPr>
        <w:tabs>
          <w:tab w:val="num" w:pos="2375"/>
        </w:tabs>
        <w:ind w:left="2375" w:hanging="660"/>
      </w:pPr>
      <w:rPr>
        <w:rFonts w:hint="default"/>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1" w15:restartNumberingAfterBreak="0">
    <w:nsid w:val="2817230B"/>
    <w:multiLevelType w:val="hybridMultilevel"/>
    <w:tmpl w:val="4AFE4E3A"/>
    <w:lvl w:ilvl="0" w:tplc="1332B332">
      <w:start w:val="1"/>
      <w:numFmt w:val="decimal"/>
      <w:lvlText w:val="%1."/>
      <w:lvlJc w:val="righ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804BC2"/>
    <w:multiLevelType w:val="hybridMultilevel"/>
    <w:tmpl w:val="0DB07930"/>
    <w:lvl w:ilvl="0" w:tplc="399679F0">
      <w:start w:val="1"/>
      <w:numFmt w:val="decimal"/>
      <w:lvlText w:val="%1."/>
      <w:lvlJc w:val="right"/>
      <w:pPr>
        <w:tabs>
          <w:tab w:val="num" w:pos="360"/>
        </w:tabs>
        <w:ind w:left="357" w:hanging="69"/>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0A4EE9"/>
    <w:multiLevelType w:val="hybridMultilevel"/>
    <w:tmpl w:val="2398DB44"/>
    <w:lvl w:ilvl="0" w:tplc="D29C463A">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0467CE"/>
    <w:multiLevelType w:val="hybridMultilevel"/>
    <w:tmpl w:val="0C8225CE"/>
    <w:lvl w:ilvl="0" w:tplc="7BECA0F8">
      <w:start w:val="1"/>
      <w:numFmt w:val="decimal"/>
      <w:lvlText w:val="%1."/>
      <w:lvlJc w:val="left"/>
      <w:pPr>
        <w:tabs>
          <w:tab w:val="num" w:pos="360"/>
        </w:tabs>
        <w:ind w:left="360" w:hanging="360"/>
      </w:pPr>
    </w:lvl>
    <w:lvl w:ilvl="1" w:tplc="0CB499F6">
      <w:start w:val="1"/>
      <w:numFmt w:val="decimal"/>
      <w:lvlText w:val="(%2)"/>
      <w:lvlJc w:val="left"/>
      <w:pPr>
        <w:tabs>
          <w:tab w:val="num" w:pos="900"/>
        </w:tabs>
        <w:ind w:left="900" w:hanging="480"/>
      </w:pPr>
    </w:lvl>
    <w:lvl w:ilvl="2" w:tplc="C4A0A9FA">
      <w:start w:val="1"/>
      <w:numFmt w:val="irohaFullWidth"/>
      <w:lvlText w:val="(%3)"/>
      <w:lvlJc w:val="left"/>
      <w:pPr>
        <w:tabs>
          <w:tab w:val="num" w:pos="1830"/>
        </w:tabs>
        <w:ind w:left="1830" w:hanging="990"/>
      </w:pPr>
    </w:lvl>
    <w:lvl w:ilvl="3" w:tplc="9D9E3E96">
      <w:start w:val="1"/>
      <w:numFmt w:val="decimal"/>
      <w:lvlText w:val="%4."/>
      <w:lvlJc w:val="left"/>
      <w:pPr>
        <w:tabs>
          <w:tab w:val="num" w:pos="360"/>
        </w:tabs>
        <w:ind w:left="357" w:hanging="357"/>
      </w:pPr>
    </w:lvl>
    <w:lvl w:ilvl="4" w:tplc="57642138">
      <w:start w:val="1"/>
      <w:numFmt w:val="decimal"/>
      <w:lvlText w:val="(%5)"/>
      <w:lvlJc w:val="left"/>
      <w:pPr>
        <w:tabs>
          <w:tab w:val="num" w:pos="902"/>
        </w:tabs>
        <w:ind w:left="902" w:hanging="482"/>
      </w:pPr>
    </w:lvl>
    <w:lvl w:ilvl="5" w:tplc="DA8853E4">
      <w:start w:val="1"/>
      <w:numFmt w:val="irohaFullWidth"/>
      <w:lvlText w:val="(%6)"/>
      <w:lvlJc w:val="left"/>
      <w:pPr>
        <w:tabs>
          <w:tab w:val="num" w:pos="1831"/>
        </w:tabs>
        <w:ind w:left="1831" w:hanging="992"/>
      </w:pPr>
    </w:lvl>
    <w:lvl w:ilvl="6" w:tplc="8222F91E">
      <w:start w:val="1"/>
      <w:numFmt w:val="decimal"/>
      <w:lvlText w:val="%7."/>
      <w:lvlJc w:val="left"/>
      <w:pPr>
        <w:tabs>
          <w:tab w:val="num" w:pos="360"/>
        </w:tabs>
        <w:ind w:left="357" w:hanging="357"/>
      </w:pPr>
    </w:lvl>
    <w:lvl w:ilvl="7" w:tplc="BD668F3A">
      <w:start w:val="1"/>
      <w:numFmt w:val="decimal"/>
      <w:lvlText w:val="(%8)"/>
      <w:lvlJc w:val="left"/>
      <w:pPr>
        <w:tabs>
          <w:tab w:val="num" w:pos="902"/>
        </w:tabs>
        <w:ind w:left="902" w:hanging="482"/>
      </w:pPr>
    </w:lvl>
    <w:lvl w:ilvl="8" w:tplc="0F2C7036">
      <w:start w:val="1"/>
      <w:numFmt w:val="irohaFullWidth"/>
      <w:lvlText w:val="(%9)"/>
      <w:lvlJc w:val="left"/>
      <w:pPr>
        <w:tabs>
          <w:tab w:val="num" w:pos="1831"/>
        </w:tabs>
        <w:ind w:left="1831" w:hanging="992"/>
      </w:pPr>
    </w:lvl>
  </w:abstractNum>
  <w:abstractNum w:abstractNumId="5" w15:restartNumberingAfterBreak="0">
    <w:nsid w:val="43BC4F89"/>
    <w:multiLevelType w:val="hybridMultilevel"/>
    <w:tmpl w:val="7292EDDE"/>
    <w:lvl w:ilvl="0" w:tplc="35207010">
      <w:start w:val="1"/>
      <w:numFmt w:val="decimal"/>
      <w:lvlText w:val="%1."/>
      <w:lvlJc w:val="left"/>
      <w:pPr>
        <w:tabs>
          <w:tab w:val="num" w:pos="360"/>
        </w:tabs>
        <w:ind w:left="360" w:hanging="360"/>
      </w:pPr>
    </w:lvl>
    <w:lvl w:ilvl="1" w:tplc="D4E01E1C">
      <w:start w:val="1"/>
      <w:numFmt w:val="decimal"/>
      <w:lvlText w:val="%2."/>
      <w:lvlJc w:val="left"/>
      <w:pPr>
        <w:tabs>
          <w:tab w:val="num" w:pos="360"/>
        </w:tabs>
        <w:ind w:left="357" w:hanging="357"/>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76974AF2"/>
    <w:multiLevelType w:val="hybridMultilevel"/>
    <w:tmpl w:val="62DAD4A4"/>
    <w:lvl w:ilvl="0" w:tplc="4A24E012">
      <w:start w:val="1"/>
      <w:numFmt w:val="decimal"/>
      <w:lvlText w:val="%1."/>
      <w:lvlJc w:val="left"/>
      <w:pPr>
        <w:tabs>
          <w:tab w:val="num" w:pos="2866"/>
        </w:tabs>
        <w:ind w:left="2866" w:hanging="420"/>
      </w:pPr>
      <w:rPr>
        <w:rFonts w:hint="eastAsia"/>
      </w:rPr>
    </w:lvl>
    <w:lvl w:ilvl="1" w:tplc="377E5602">
      <w:start w:val="2"/>
      <w:numFmt w:val="decimalFullWidth"/>
      <w:lvlText w:val="%2．"/>
      <w:lvlJc w:val="left"/>
      <w:pPr>
        <w:tabs>
          <w:tab w:val="num" w:pos="825"/>
        </w:tabs>
        <w:ind w:left="825" w:hanging="405"/>
      </w:pPr>
      <w:rPr>
        <w:rFonts w:ascii="ＭＳ 明朝" w:eastAsia="ＭＳ 明朝" w:hAnsi="Century"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CC73C74"/>
    <w:multiLevelType w:val="hybridMultilevel"/>
    <w:tmpl w:val="B6AEC324"/>
    <w:lvl w:ilvl="0" w:tplc="E3A6D67C">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6"/>
  </w:num>
  <w:num w:numId="3">
    <w:abstractNumId w:val="0"/>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06"/>
    <w:rsid w:val="001A0EDE"/>
    <w:rsid w:val="00313C28"/>
    <w:rsid w:val="00396325"/>
    <w:rsid w:val="0048620B"/>
    <w:rsid w:val="00565C8B"/>
    <w:rsid w:val="0065607B"/>
    <w:rsid w:val="00692D67"/>
    <w:rsid w:val="007E6FDF"/>
    <w:rsid w:val="008361EE"/>
    <w:rsid w:val="008B0496"/>
    <w:rsid w:val="00A36B55"/>
    <w:rsid w:val="00A7461E"/>
    <w:rsid w:val="00A75CA6"/>
    <w:rsid w:val="00AB6AE6"/>
    <w:rsid w:val="00BE2606"/>
    <w:rsid w:val="00DC0287"/>
    <w:rsid w:val="00E433D2"/>
    <w:rsid w:val="00F56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51EA112"/>
  <w15:chartTrackingRefBased/>
  <w15:docId w15:val="{88C4BDC5-1DC5-4021-B867-D56BBA2E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606"/>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AB6AE6"/>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AB6AE6"/>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1)"/>
    <w:basedOn w:val="1"/>
    <w:next w:val="2"/>
    <w:qFormat/>
    <w:rsid w:val="00AB6AE6"/>
    <w:pPr>
      <w:ind w:firstLineChars="202" w:firstLine="202"/>
    </w:pPr>
    <w:rPr>
      <w:rFonts w:ascii="ＭＳ Ｐゴシック" w:eastAsia="ＭＳ Ｐゴシック" w:hAnsi="ＭＳ Ｐゴシック"/>
      <w:b/>
      <w:color w:val="4472C4" w:themeColor="accent5"/>
      <w:sz w:val="28"/>
      <w:u w:val="double"/>
    </w:rPr>
  </w:style>
  <w:style w:type="character" w:customStyle="1" w:styleId="10">
    <w:name w:val="見出し 1 (文字)"/>
    <w:basedOn w:val="a0"/>
    <w:link w:val="1"/>
    <w:uiPriority w:val="9"/>
    <w:rsid w:val="00AB6AE6"/>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B6AE6"/>
    <w:rPr>
      <w:rFonts w:asciiTheme="majorHAnsi" w:eastAsiaTheme="majorEastAsia" w:hAnsiTheme="majorHAnsi" w:cstheme="majorBidi"/>
    </w:rPr>
  </w:style>
  <w:style w:type="paragraph" w:styleId="a3">
    <w:name w:val="footer"/>
    <w:basedOn w:val="a"/>
    <w:link w:val="a4"/>
    <w:uiPriority w:val="99"/>
    <w:rsid w:val="00BE2606"/>
    <w:pPr>
      <w:tabs>
        <w:tab w:val="center" w:pos="4252"/>
        <w:tab w:val="right" w:pos="8504"/>
      </w:tabs>
      <w:snapToGrid w:val="0"/>
    </w:pPr>
  </w:style>
  <w:style w:type="character" w:customStyle="1" w:styleId="a4">
    <w:name w:val="フッター (文字)"/>
    <w:basedOn w:val="a0"/>
    <w:link w:val="a3"/>
    <w:uiPriority w:val="99"/>
    <w:rsid w:val="00BE2606"/>
    <w:rPr>
      <w:rFonts w:ascii="Century" w:eastAsia="ＭＳ 明朝" w:hAnsi="Century" w:cs="Times New Roman"/>
      <w:szCs w:val="24"/>
    </w:rPr>
  </w:style>
  <w:style w:type="paragraph" w:styleId="a5">
    <w:name w:val="List Paragraph"/>
    <w:basedOn w:val="a"/>
    <w:uiPriority w:val="34"/>
    <w:qFormat/>
    <w:rsid w:val="00DC0287"/>
    <w:pPr>
      <w:ind w:leftChars="400" w:left="840"/>
    </w:pPr>
  </w:style>
  <w:style w:type="paragraph" w:styleId="a6">
    <w:name w:val="header"/>
    <w:basedOn w:val="a"/>
    <w:link w:val="a7"/>
    <w:uiPriority w:val="99"/>
    <w:unhideWhenUsed/>
    <w:rsid w:val="00313C28"/>
    <w:pPr>
      <w:tabs>
        <w:tab w:val="center" w:pos="4252"/>
        <w:tab w:val="right" w:pos="8504"/>
      </w:tabs>
      <w:snapToGrid w:val="0"/>
    </w:pPr>
  </w:style>
  <w:style w:type="character" w:customStyle="1" w:styleId="a7">
    <w:name w:val="ヘッダー (文字)"/>
    <w:basedOn w:val="a0"/>
    <w:link w:val="a6"/>
    <w:uiPriority w:val="99"/>
    <w:rsid w:val="00313C28"/>
    <w:rPr>
      <w:rFonts w:ascii="Century" w:eastAsia="ＭＳ 明朝" w:hAnsi="Century" w:cs="Times New Roman"/>
      <w:szCs w:val="24"/>
    </w:rPr>
  </w:style>
  <w:style w:type="paragraph" w:styleId="a8">
    <w:name w:val="Note Heading"/>
    <w:basedOn w:val="a"/>
    <w:next w:val="a"/>
    <w:link w:val="a9"/>
    <w:rsid w:val="00313C28"/>
    <w:pPr>
      <w:jc w:val="center"/>
    </w:pPr>
    <w:rPr>
      <w:rFonts w:ascii="ＭＳ 明朝"/>
      <w:kern w:val="0"/>
      <w:sz w:val="24"/>
      <w:szCs w:val="20"/>
    </w:rPr>
  </w:style>
  <w:style w:type="character" w:customStyle="1" w:styleId="a9">
    <w:name w:val="記 (文字)"/>
    <w:basedOn w:val="a0"/>
    <w:link w:val="a8"/>
    <w:rsid w:val="00313C28"/>
    <w:rPr>
      <w:rFonts w:ascii="ＭＳ 明朝" w:eastAsia="ＭＳ 明朝" w:hAnsi="Century" w:cs="Times New Roman"/>
      <w:kern w:val="0"/>
      <w:sz w:val="24"/>
      <w:szCs w:val="20"/>
    </w:rPr>
  </w:style>
  <w:style w:type="paragraph" w:styleId="aa">
    <w:name w:val="Closing"/>
    <w:basedOn w:val="a"/>
    <w:link w:val="ab"/>
    <w:uiPriority w:val="99"/>
    <w:unhideWhenUsed/>
    <w:rsid w:val="007E6FDF"/>
    <w:pPr>
      <w:jc w:val="right"/>
    </w:pPr>
    <w:rPr>
      <w:rFonts w:ascii="ＭＳ 明朝" w:hAnsi="ＭＳ 明朝"/>
    </w:rPr>
  </w:style>
  <w:style w:type="character" w:customStyle="1" w:styleId="ab">
    <w:name w:val="結語 (文字)"/>
    <w:basedOn w:val="a0"/>
    <w:link w:val="aa"/>
    <w:uiPriority w:val="99"/>
    <w:rsid w:val="007E6FDF"/>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970808">
      <w:bodyDiv w:val="1"/>
      <w:marLeft w:val="0"/>
      <w:marRight w:val="0"/>
      <w:marTop w:val="0"/>
      <w:marBottom w:val="0"/>
      <w:divBdr>
        <w:top w:val="none" w:sz="0" w:space="0" w:color="auto"/>
        <w:left w:val="none" w:sz="0" w:space="0" w:color="auto"/>
        <w:bottom w:val="none" w:sz="0" w:space="0" w:color="auto"/>
        <w:right w:val="none" w:sz="0" w:space="0" w:color="auto"/>
      </w:divBdr>
    </w:div>
    <w:div w:id="189874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須藤　真知</cp:lastModifiedBy>
  <cp:revision>7</cp:revision>
  <dcterms:created xsi:type="dcterms:W3CDTF">2022-10-05T07:29:00Z</dcterms:created>
  <dcterms:modified xsi:type="dcterms:W3CDTF">2023-07-12T06:46:00Z</dcterms:modified>
</cp:coreProperties>
</file>